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98E9" w14:textId="77777777" w:rsidR="008A4EBF" w:rsidRPr="00885FBC" w:rsidRDefault="008A4EBF" w:rsidP="008A4E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(„Narodne novine“, br. 87/08., 86/09., 92/10., 105/10., 90/11., 16/12., 86/12., 126/12., 94/13., 152/14., 7/17., 68/18., 98/19., 64/20.) i Pravilnika o načinu i postupku zapošljavanja u Mješovitoj industrijsko-obrtničkoj školi, Karlovac, Mješovita industrijsko-obrtnička škola, Karlovac, Struga 33, raspisuje</w:t>
      </w:r>
    </w:p>
    <w:p w14:paraId="4648F271" w14:textId="77777777" w:rsidR="008A4EBF" w:rsidRPr="00885FBC" w:rsidRDefault="008A4EBF" w:rsidP="008A4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9C40C" w14:textId="77777777" w:rsidR="008A4EBF" w:rsidRPr="00885FBC" w:rsidRDefault="008A4EBF" w:rsidP="008A4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BC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14:paraId="7B32E8E2" w14:textId="77777777" w:rsidR="008A4EBF" w:rsidRPr="00885FBC" w:rsidRDefault="008A4EBF" w:rsidP="008A4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BC">
        <w:rPr>
          <w:rFonts w:ascii="Times New Roman" w:hAnsi="Times New Roman" w:cs="Times New Roman"/>
          <w:b/>
          <w:sz w:val="24"/>
          <w:szCs w:val="24"/>
        </w:rPr>
        <w:t>za zasnivanje radnog odnosa :</w:t>
      </w:r>
    </w:p>
    <w:p w14:paraId="6B1D0EED" w14:textId="77777777" w:rsidR="008A4EBF" w:rsidRDefault="008A4EBF" w:rsidP="008A4EBF">
      <w:pPr>
        <w:pStyle w:val="Odlomakpopisa"/>
        <w:rPr>
          <w:b/>
        </w:rPr>
      </w:pPr>
    </w:p>
    <w:p w14:paraId="3F67157B" w14:textId="51B1225F" w:rsidR="008A4EBF" w:rsidRPr="00C64465" w:rsidRDefault="008A4EBF" w:rsidP="008A4EB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n</w:t>
      </w:r>
      <w:r w:rsidRPr="00F6416A">
        <w:rPr>
          <w:b/>
        </w:rPr>
        <w:t>astavnika</w:t>
      </w:r>
      <w:r>
        <w:rPr>
          <w:b/>
        </w:rPr>
        <w:t xml:space="preserve">/ice računalstva i informatike  </w:t>
      </w:r>
      <w:r>
        <w:t>– 1 izvršitelj/ica, na ne</w:t>
      </w:r>
      <w:r w:rsidRPr="00704C42">
        <w:t xml:space="preserve">određeno </w:t>
      </w:r>
      <w:r>
        <w:t xml:space="preserve">nepuno radno </w:t>
      </w:r>
      <w:r w:rsidRPr="00704C42">
        <w:t>vrijeme</w:t>
      </w:r>
      <w:r>
        <w:t xml:space="preserve"> – 15 sati ukupnog tjednog radnog vremena</w:t>
      </w:r>
    </w:p>
    <w:p w14:paraId="2963082D" w14:textId="77777777" w:rsidR="008A4EBF" w:rsidRPr="00885FBC" w:rsidRDefault="008A4EBF" w:rsidP="008A4EBF">
      <w:pPr>
        <w:pStyle w:val="Odlomakpopisa"/>
        <w:rPr>
          <w:b/>
        </w:rPr>
      </w:pPr>
    </w:p>
    <w:p w14:paraId="573D759F" w14:textId="77777777" w:rsidR="008A4EBF" w:rsidRDefault="008A4EBF" w:rsidP="008A4EBF">
      <w:pPr>
        <w:pStyle w:val="Odlomakpopisa"/>
      </w:pPr>
      <w:r w:rsidRPr="00885FBC">
        <w:rPr>
          <w:b/>
        </w:rPr>
        <w:t>Mjesto rada</w:t>
      </w:r>
      <w:r w:rsidRPr="00885FBC">
        <w:t>: Mješovita industrijsko-obrtnička škola, Karlovac, Struga 33.</w:t>
      </w:r>
    </w:p>
    <w:p w14:paraId="6BD63558" w14:textId="77777777" w:rsidR="008A4EBF" w:rsidRPr="00885FBC" w:rsidRDefault="008A4EBF" w:rsidP="008A4EBF">
      <w:pPr>
        <w:pStyle w:val="Odlomakpopisa"/>
      </w:pPr>
    </w:p>
    <w:p w14:paraId="13C94FFB" w14:textId="77777777" w:rsidR="008A4EBF" w:rsidRDefault="008A4EBF" w:rsidP="008A4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      </w:t>
      </w:r>
      <w:r w:rsidRPr="00885F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85FBC">
        <w:rPr>
          <w:rFonts w:ascii="Times New Roman" w:hAnsi="Times New Roman" w:cs="Times New Roman"/>
          <w:b/>
          <w:sz w:val="24"/>
          <w:szCs w:val="24"/>
          <w:u w:val="single"/>
        </w:rPr>
        <w:t>UVJETI</w:t>
      </w:r>
      <w:r w:rsidRPr="00885FBC">
        <w:rPr>
          <w:rFonts w:ascii="Times New Roman" w:hAnsi="Times New Roman" w:cs="Times New Roman"/>
          <w:sz w:val="24"/>
          <w:szCs w:val="24"/>
        </w:rPr>
        <w:t>: Kandidat za zasnivanje radnog odnosa mora ispunjavati opće i posebne uvjete utvrđene člankom 105. Zakona o odgoju i obrazovanju u osnovnoj i srednjoj školi („Narodne novine“, br. 87/08., 86/09., 92/10., 105/10., 90/11., 16/12., 86/12., 126/12., 94/13., 152/14., 7/17., 68/18., 98/19., 64/20.) i Pravilnikom o stručnoj spremi i pedagoško-psihološkom obrazovanju nastavnika u srednjem školstvu („Narodne novine“,  br. 1/96. i 80/99.).</w:t>
      </w:r>
    </w:p>
    <w:p w14:paraId="2D0E0FF3" w14:textId="77777777" w:rsidR="008A4EBF" w:rsidRPr="00885FBC" w:rsidRDefault="008A4EBF" w:rsidP="008A4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6A6DC" w14:textId="77777777" w:rsidR="008A4EBF" w:rsidRDefault="008A4EBF" w:rsidP="008A4EB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U radni odnos ne može biti primljena osoba za čiji prijam postoje zapreke za zasnivanje radnog odnosa iz članka 106. Zakona o odgoju i obrazovanju u osnovnoj i srednjoj školi   („Narodne novine“,  broj 87/08., 86/09., 92/10., 105/10., 90/11., 5/12., 16/12., 86/12., 126/12., 94/13., 152/14., 7/17., 68/18., 98/19., 64/20.). </w:t>
      </w:r>
    </w:p>
    <w:p w14:paraId="3BBC07A2" w14:textId="77777777" w:rsidR="008A4EBF" w:rsidRPr="00885FBC" w:rsidRDefault="008A4EBF" w:rsidP="008A4EB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377DB728" w14:textId="77777777" w:rsidR="008A4EBF" w:rsidRPr="00885FBC" w:rsidRDefault="008A4EBF" w:rsidP="008A4EB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Uz vlastoručno potpisanu prijavu na natječaj kandidati su dužni priložiti: </w:t>
      </w:r>
    </w:p>
    <w:p w14:paraId="6CE8432F" w14:textId="77777777" w:rsidR="008A4EBF" w:rsidRPr="00885FBC" w:rsidRDefault="008A4EBF" w:rsidP="008A4EBF">
      <w:pPr>
        <w:pStyle w:val="Odlomakpopisa"/>
        <w:numPr>
          <w:ilvl w:val="0"/>
          <w:numId w:val="2"/>
        </w:numPr>
        <w:jc w:val="both"/>
        <w:rPr>
          <w:lang w:val="en-US"/>
        </w:rPr>
      </w:pPr>
      <w:r w:rsidRPr="00885FBC">
        <w:rPr>
          <w:lang w:val="en-US"/>
        </w:rPr>
        <w:t>životopis,</w:t>
      </w:r>
    </w:p>
    <w:p w14:paraId="2566511F" w14:textId="77777777" w:rsidR="008A4EBF" w:rsidRPr="00885FBC" w:rsidRDefault="008A4EBF" w:rsidP="008A4EBF">
      <w:pPr>
        <w:pStyle w:val="Odlomakpopisa"/>
        <w:numPr>
          <w:ilvl w:val="0"/>
          <w:numId w:val="2"/>
        </w:numPr>
        <w:jc w:val="both"/>
        <w:rPr>
          <w:lang w:val="en-US"/>
        </w:rPr>
      </w:pPr>
      <w:r w:rsidRPr="00885FBC">
        <w:rPr>
          <w:lang w:val="en-US"/>
        </w:rPr>
        <w:t>dokaz o stečenoj stručnoj spremi,</w:t>
      </w:r>
    </w:p>
    <w:p w14:paraId="6142CD3B" w14:textId="77777777" w:rsidR="008A4EBF" w:rsidRPr="00885FBC" w:rsidRDefault="008A4EBF" w:rsidP="008A4EBF">
      <w:pPr>
        <w:pStyle w:val="Odlomakpopisa"/>
        <w:numPr>
          <w:ilvl w:val="0"/>
          <w:numId w:val="2"/>
        </w:numPr>
        <w:jc w:val="both"/>
        <w:rPr>
          <w:lang w:val="en-US"/>
        </w:rPr>
      </w:pPr>
      <w:r w:rsidRPr="00885FBC">
        <w:rPr>
          <w:lang w:val="en-US"/>
        </w:rPr>
        <w:t>dokaz o državljanstvu,</w:t>
      </w:r>
    </w:p>
    <w:p w14:paraId="5AC82866" w14:textId="77777777" w:rsidR="008A4EBF" w:rsidRPr="00885FBC" w:rsidRDefault="008A4EBF" w:rsidP="008A4EBF">
      <w:pPr>
        <w:pStyle w:val="Odlomakpopisa"/>
        <w:numPr>
          <w:ilvl w:val="0"/>
          <w:numId w:val="2"/>
        </w:numPr>
        <w:jc w:val="both"/>
        <w:rPr>
          <w:lang w:val="en-US"/>
        </w:rPr>
      </w:pPr>
      <w:r w:rsidRPr="00885FBC">
        <w:rPr>
          <w:lang w:val="en-US"/>
        </w:rPr>
        <w:t>uvjerenje da nije pod istragom i da se protiv kandidata ne vodi kazneni postupak glede zapreka za zasnivanje radnog odnosa iz članka 106. Zakona s naznakom roka izdavanja  ne starije od 30 dana od dana objave natječaja,</w:t>
      </w:r>
    </w:p>
    <w:p w14:paraId="4BC2B456" w14:textId="77777777" w:rsidR="008A4EBF" w:rsidRPr="00885FBC" w:rsidRDefault="008A4EBF" w:rsidP="008A4EBF">
      <w:pPr>
        <w:pStyle w:val="Odlomakpopisa"/>
        <w:numPr>
          <w:ilvl w:val="0"/>
          <w:numId w:val="2"/>
        </w:numPr>
        <w:jc w:val="both"/>
        <w:rPr>
          <w:lang w:val="en-US"/>
        </w:rPr>
      </w:pPr>
      <w:r w:rsidRPr="00885FBC">
        <w:rPr>
          <w:lang w:val="en-US"/>
        </w:rPr>
        <w:t>elektronički zapis ili potvrdu o podacima evidentiranim u matičnoj evidenciji Hrvatskog zavoda za mirovinsko osiguranje.</w:t>
      </w:r>
    </w:p>
    <w:p w14:paraId="078D1492" w14:textId="77777777" w:rsidR="008A4EBF" w:rsidRPr="00885FBC" w:rsidRDefault="008A4EBF" w:rsidP="008A4EBF">
      <w:pPr>
        <w:pStyle w:val="Odlomakpopisa"/>
        <w:jc w:val="both"/>
        <w:rPr>
          <w:lang w:val="en-US"/>
        </w:rPr>
      </w:pPr>
    </w:p>
    <w:p w14:paraId="4A5AE9E6" w14:textId="77777777" w:rsidR="008A4EBF" w:rsidRPr="00885FBC" w:rsidRDefault="008A4EBF" w:rsidP="008A4E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5FBC">
        <w:rPr>
          <w:rFonts w:ascii="Times New Roman" w:hAnsi="Times New Roman" w:cs="Times New Roman"/>
          <w:sz w:val="24"/>
          <w:szCs w:val="24"/>
          <w:lang w:val="en-US"/>
        </w:rPr>
        <w:t>Isprave se prilažu u neovjerenim preslikama, a prije izbora kandidat će priložiti izvornike ili ovjerene preslike na uvid.</w:t>
      </w:r>
    </w:p>
    <w:p w14:paraId="1CCBF3A0" w14:textId="77777777" w:rsidR="008A4EBF" w:rsidRPr="00885FBC" w:rsidRDefault="008A4EBF" w:rsidP="008A4E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4DF726" w14:textId="77777777" w:rsidR="008A4EBF" w:rsidRPr="00885FBC" w:rsidRDefault="008A4EBF" w:rsidP="008A4E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5FBC">
        <w:rPr>
          <w:rFonts w:ascii="Times New Roman" w:hAnsi="Times New Roman" w:cs="Times New Roman"/>
          <w:sz w:val="24"/>
          <w:szCs w:val="24"/>
        </w:rPr>
        <w:t>Kandidat</w:t>
      </w:r>
      <w:r w:rsidRPr="00885FBC">
        <w:rPr>
          <w:rFonts w:ascii="Times New Roman" w:hAnsi="Times New Roman" w:cs="Times New Roman"/>
          <w:sz w:val="24"/>
          <w:szCs w:val="24"/>
          <w:lang w:val="pl-PL"/>
        </w:rPr>
        <w:t xml:space="preserve"> koji se poziva na pravo prednosti pri zapošljavanju prema posebnom zakonu obvezan je uz prijavu priložiti svu propisanu dokumentaciju prema posebnom zakonu.</w:t>
      </w:r>
    </w:p>
    <w:p w14:paraId="650F4538" w14:textId="77777777" w:rsidR="008A4EBF" w:rsidRPr="00885FBC" w:rsidRDefault="008A4EBF" w:rsidP="008A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5DF5C13" w14:textId="77777777" w:rsidR="008A4EBF" w:rsidRDefault="008A4EBF" w:rsidP="008A4EB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Kandidat koji se poziva na pravo prednosti prilikom zapošljavanja prema članku 102. Zakona o hrvatskim braniteljima iz Domovinskog rata i članovima njihovih obitelji („Narodne novine“, br. 121/17., 98/19., 84/21.), članku 48.f Zakona o zaštiti vojnih i civilnih invalida rata („Narodne novine“, br. 33/92., 77/92., 27/93., 58/93., 2/94., 76/94., 108/95., 108/96., 82/01., 103/03., 148/13., 98/19.) i članku 9. Zakona o profesionalnoj rehabilitaciji i zapošljavanju osoba s invaliditetom („Narodne novine“, br.157/13., 152/14., 39/18., 32/20.) dužan je u prijavi na natječaj pozvati se na to pravo te ostvaruje tu prednost u odnosu na ostale kandidate samo pod jednakim uvjetima. </w:t>
      </w:r>
    </w:p>
    <w:p w14:paraId="34DBF981" w14:textId="77777777" w:rsidR="008A4EBF" w:rsidRPr="00885FBC" w:rsidRDefault="008A4EBF" w:rsidP="008A4EB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75FF90F8" w14:textId="77777777" w:rsidR="008A4EBF" w:rsidRPr="00885FBC" w:rsidRDefault="008A4EBF" w:rsidP="008A4EBF">
      <w:pPr>
        <w:spacing w:after="0" w:line="240" w:lineRule="auto"/>
        <w:ind w:right="-283"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lastRenderedPageBreak/>
        <w:t>Kandidat koji se poziva na pravo prednosti pri zapošljavanju prema članku 102. Zakona o hrvatskim braniteljima iz Domovinskog rata i članovima njihovih obitelji („Narodne novine“, br. 121/17., 98/19., 84/21.) dužan je uz prijavu na natječaj, osim dokaza o ispunjavanju traženih uvjeta iz natječaja, priložiti i sve dokaze potrebne za ostvarivanje prava prednosti pri zapošljavanju navedene u članku 103. Zakona, a koji su dostupni na poveznici Ministarstva hrvatskih branitelja:</w:t>
      </w:r>
    </w:p>
    <w:p w14:paraId="68696264" w14:textId="77777777" w:rsidR="008A4EBF" w:rsidRPr="00885FBC" w:rsidRDefault="00F366DD" w:rsidP="008A4EBF">
      <w:pPr>
        <w:spacing w:after="0" w:line="240" w:lineRule="auto"/>
        <w:ind w:right="-283" w:firstLine="708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hyperlink r:id="rId5" w:history="1">
        <w:r w:rsidR="008A4EBF" w:rsidRPr="00885FBC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14:paraId="2DF0908A" w14:textId="77777777" w:rsidR="008A4EBF" w:rsidRPr="00885FBC" w:rsidRDefault="008A4EBF" w:rsidP="008A4EBF">
      <w:pPr>
        <w:spacing w:after="0" w:line="240" w:lineRule="auto"/>
        <w:ind w:right="-283" w:firstLine="708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</w:p>
    <w:p w14:paraId="00E5BB6E" w14:textId="77777777" w:rsidR="008A4EBF" w:rsidRPr="00885FBC" w:rsidRDefault="008A4EBF" w:rsidP="008A4E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Na natječaj se ravnopravno mogu javiti osobe oba spola. Izrazi koji se koriste u natječaju, a imaju rodno značenje, koriste se neutralno i odnose se jednako na muške i ženske osobe.</w:t>
      </w:r>
    </w:p>
    <w:p w14:paraId="08540E68" w14:textId="77777777" w:rsidR="008A4EBF" w:rsidRPr="00885FBC" w:rsidRDefault="008A4EBF" w:rsidP="008A4E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BB95C0A" w14:textId="77777777" w:rsidR="008A4EBF" w:rsidRPr="00885FBC" w:rsidRDefault="008A4EBF" w:rsidP="008A4EB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Rok za podnošenje prijava na natječaj je osam (8) dana od dana objave natječaja na mrežnoj stranici i oglasnoj ploči Mješovite industrijsko-obrtničke škole, Karlovac te mrežnoj stranici i oglasnoj ploči Hrvatskog  zavoda za zapošljavanje.</w:t>
      </w:r>
    </w:p>
    <w:p w14:paraId="310CA9B6" w14:textId="77777777" w:rsidR="008A4EBF" w:rsidRPr="00885FBC" w:rsidRDefault="008A4EBF" w:rsidP="008A4E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Prijave na natječaj s potrebnom dokumentacijom o ispunjavanju uvjeta iz natječaja dostavljaju se neposredno ili poštom, na adresu: Mješovita industrijsko-obrtnička škola, Struga 33, 47000 Karlovac, uz naznaku „za natječaj“.</w:t>
      </w:r>
    </w:p>
    <w:p w14:paraId="4DD7848B" w14:textId="77777777" w:rsidR="008A4EBF" w:rsidRPr="00885FBC" w:rsidRDefault="008A4EBF" w:rsidP="008A4E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Kandidatom prijavljenim na natječaj smatrat će se samo osoba koja podnese pravodobnu i potpunu prijavu te ispunjava formalne uvjete iz natječaja.</w:t>
      </w:r>
    </w:p>
    <w:p w14:paraId="6004AD63" w14:textId="77777777" w:rsidR="008A4EBF" w:rsidRPr="00885FBC" w:rsidRDefault="008A4EBF" w:rsidP="008A4E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E7C8BE1" w14:textId="77777777" w:rsidR="008A4EBF" w:rsidRPr="00885FBC" w:rsidRDefault="008A4EBF" w:rsidP="008A4E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Sukladno odredbama Opće uredbe o zaštiti podataka (EU ) 2016/679 i Zakona o provedbi  Opće uredbe o zaštiti podataka („Narodne novine“, br. 42/18.) svi dokumenti dostavljeni na natječaj poslani su slobodnom voljom kandidata te se smatra da je kandidat  dao privolu za obradu svih osobnih podataka koji će se obrađivati isključivo u svrhu provođenja natječajnog postupka.</w:t>
      </w:r>
    </w:p>
    <w:p w14:paraId="7B0EF334" w14:textId="77777777" w:rsidR="008A4EBF" w:rsidRPr="00885FBC" w:rsidRDefault="008A4EBF" w:rsidP="008A4E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7950223" w14:textId="77777777" w:rsidR="008A4EBF" w:rsidRPr="00885FBC" w:rsidRDefault="008A4EBF" w:rsidP="008A4E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Za kandidate prijavljene na natječaj koji ispunjavaju formalne uvjete natječaja te čije su prijave pravodobne i potpune, provest će se procjena i vrednovanje (provjera) prema</w:t>
      </w:r>
    </w:p>
    <w:p w14:paraId="7A7FB015" w14:textId="77777777" w:rsidR="008A4EBF" w:rsidRPr="00885FBC" w:rsidRDefault="008A4EBF" w:rsidP="008A4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odredbama Pravilnika o načinu i postupku zapošljavanja u Mješovitoj industrijsko-obrtničkoj školi, Karlovac, koji je dostupan na mrežnim stranicama Škole.</w:t>
      </w:r>
    </w:p>
    <w:p w14:paraId="0F931EC0" w14:textId="77777777" w:rsidR="008A4EBF" w:rsidRPr="00885FBC" w:rsidRDefault="008A4EBF" w:rsidP="008A4E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Ako kandidat ne pristupi procjeni i vrednovanju smatrat će se da je povukao prijavu na natječaj.</w:t>
      </w:r>
    </w:p>
    <w:p w14:paraId="1A0F6ED0" w14:textId="77777777" w:rsidR="008A4EBF" w:rsidRPr="00885FBC" w:rsidRDefault="008A4EBF" w:rsidP="008A4E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D1AEAD7" w14:textId="77777777" w:rsidR="008A4EBF" w:rsidRPr="00885FBC" w:rsidRDefault="008A4EBF" w:rsidP="008A4E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Način i područje provjere, pravni i drugi izvori za pripremu kandidata za provjeru bit će objavljeni na mrežnoj stranici Škole </w:t>
      </w:r>
      <w:hyperlink r:id="rId6" w:history="1">
        <w:r w:rsidRPr="00885FBC">
          <w:rPr>
            <w:rStyle w:val="Hiperveza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 w:rsidRPr="00885FBC">
        <w:rPr>
          <w:rFonts w:ascii="Times New Roman" w:hAnsi="Times New Roman" w:cs="Times New Roman"/>
          <w:sz w:val="24"/>
          <w:szCs w:val="24"/>
        </w:rPr>
        <w:t>.</w:t>
      </w:r>
    </w:p>
    <w:p w14:paraId="6CB02CAB" w14:textId="77777777" w:rsidR="008A4EBF" w:rsidRPr="00885FBC" w:rsidRDefault="008A4EBF" w:rsidP="008A4E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Vrijeme i mjesto održavanja provjere kandidata objavit će se najmanje tri (3) dana prije dana određenog za održavanje provjere na mrežnoj stranici Škole </w:t>
      </w:r>
      <w:hyperlink r:id="rId7" w:history="1">
        <w:r w:rsidRPr="00885FBC">
          <w:rPr>
            <w:rStyle w:val="Hiperveza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 w:rsidRPr="00885FBC">
        <w:rPr>
          <w:rFonts w:ascii="Times New Roman" w:hAnsi="Times New Roman" w:cs="Times New Roman"/>
          <w:sz w:val="24"/>
          <w:szCs w:val="24"/>
        </w:rPr>
        <w:t>.</w:t>
      </w:r>
    </w:p>
    <w:p w14:paraId="3DAE91E9" w14:textId="77777777" w:rsidR="008A4EBF" w:rsidRPr="00885FBC" w:rsidRDefault="008A4EBF" w:rsidP="008A4E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O rezultatima natječaja kandidati će biti obaviješteni na mrežnoj stranici Škole </w:t>
      </w:r>
      <w:hyperlink r:id="rId8" w:history="1">
        <w:r w:rsidRPr="00885FBC">
          <w:rPr>
            <w:rStyle w:val="Hiperveza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 w:rsidRPr="00885FBC">
        <w:rPr>
          <w:rFonts w:ascii="Times New Roman" w:hAnsi="Times New Roman" w:cs="Times New Roman"/>
          <w:sz w:val="24"/>
          <w:szCs w:val="24"/>
        </w:rPr>
        <w:t xml:space="preserve"> i pisanim putem u roku od 15 dana od dana sklapanja ugovora o radu.</w:t>
      </w:r>
    </w:p>
    <w:p w14:paraId="6D205FCC" w14:textId="77777777" w:rsidR="008A4EBF" w:rsidRPr="00885FBC" w:rsidRDefault="008A4EBF" w:rsidP="008A4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8123E" w14:textId="450094B9" w:rsidR="008A4EBF" w:rsidRPr="00885FBC" w:rsidRDefault="008A4EBF" w:rsidP="008A4EB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KLASA: 119-04/21-01/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66B0952F" w14:textId="77777777" w:rsidR="008A4EBF" w:rsidRPr="00885FBC" w:rsidRDefault="008A4EBF" w:rsidP="008A4EB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URBROJ: 2133-48-01-21-01</w:t>
      </w:r>
    </w:p>
    <w:p w14:paraId="1F5822EA" w14:textId="77777777" w:rsidR="008A4EBF" w:rsidRPr="00885FBC" w:rsidRDefault="008A4EBF" w:rsidP="008A4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            Karlovac, 23. kolovoza 2021.      </w:t>
      </w:r>
    </w:p>
    <w:p w14:paraId="134021A2" w14:textId="77777777" w:rsidR="008A4EBF" w:rsidRPr="00885FBC" w:rsidRDefault="008A4EBF" w:rsidP="008A4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Ravnateljica:</w:t>
      </w:r>
    </w:p>
    <w:p w14:paraId="1E57074A" w14:textId="77777777" w:rsidR="008A4EBF" w:rsidRPr="00885FBC" w:rsidRDefault="008A4EBF" w:rsidP="008A4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BF67A5" w14:textId="77777777" w:rsidR="008A4EBF" w:rsidRPr="00885FBC" w:rsidRDefault="008A4EBF" w:rsidP="008A4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E161B8" w14:textId="5B2A37DF" w:rsidR="002363ED" w:rsidRPr="008A4EBF" w:rsidRDefault="008A4EBF" w:rsidP="008A4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Snježana Erdeljac, dipl. ing.</w:t>
      </w:r>
    </w:p>
    <w:sectPr w:rsidR="002363ED" w:rsidRPr="008A4EBF" w:rsidSect="000C737F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8CE"/>
    <w:multiLevelType w:val="hybridMultilevel"/>
    <w:tmpl w:val="E8C21142"/>
    <w:lvl w:ilvl="0" w:tplc="7AF47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674A0"/>
    <w:multiLevelType w:val="hybridMultilevel"/>
    <w:tmpl w:val="A788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D8"/>
    <w:rsid w:val="002363ED"/>
    <w:rsid w:val="006D2ED8"/>
    <w:rsid w:val="0070230D"/>
    <w:rsid w:val="008A4EBF"/>
    <w:rsid w:val="00F3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6B6E"/>
  <w15:chartTrackingRefBased/>
  <w15:docId w15:val="{7016D683-6782-43B5-9702-7F7E289A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E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4E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A4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mios-k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mios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mios-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Dubravka Čanić</cp:lastModifiedBy>
  <cp:revision>2</cp:revision>
  <cp:lastPrinted>2021-08-23T07:41:00Z</cp:lastPrinted>
  <dcterms:created xsi:type="dcterms:W3CDTF">2021-08-23T15:00:00Z</dcterms:created>
  <dcterms:modified xsi:type="dcterms:W3CDTF">2021-08-23T15:00:00Z</dcterms:modified>
</cp:coreProperties>
</file>