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9F" w:rsidRPr="006D78DB" w:rsidRDefault="0011199F" w:rsidP="00977DFA">
      <w:pPr>
        <w:jc w:val="center"/>
        <w:rPr>
          <w:rFonts w:ascii="Times New Roman" w:hAnsi="Times New Roman"/>
          <w:sz w:val="40"/>
          <w:szCs w:val="40"/>
        </w:rPr>
      </w:pPr>
      <w:r w:rsidRPr="006D78DB">
        <w:rPr>
          <w:rFonts w:ascii="Times New Roman" w:hAnsi="Times New Roman"/>
          <w:sz w:val="40"/>
          <w:szCs w:val="40"/>
        </w:rPr>
        <w:t>POSJET ZAGREBU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ttp://www.kaportal.hr/portal/wp-content/uploads/2010/10/13497.jpg" style="position:absolute;margin-left:-61.1pt;margin-top:11.2pt;width:248.25pt;height:134.25pt;z-index:251654144;visibility:visible">
            <v:imagedata r:id="rId6" o:title=""/>
            <w10:wrap type="square"/>
          </v:shape>
        </w:pict>
      </w:r>
      <w:r w:rsidRPr="003126B6">
        <w:rPr>
          <w:rFonts w:ascii="Times New Roman" w:hAnsi="Times New Roman"/>
          <w:sz w:val="32"/>
          <w:szCs w:val="32"/>
        </w:rPr>
        <w:t xml:space="preserve">   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3126B6">
        <w:rPr>
          <w:rFonts w:ascii="Times New Roman" w:hAnsi="Times New Roman"/>
          <w:sz w:val="32"/>
          <w:szCs w:val="32"/>
        </w:rPr>
        <w:t xml:space="preserve">Dana 10. listopada moj razred i ja otišli smo u posjet Zagrebu. Kada smo kupili karte na </w:t>
      </w:r>
      <w:r>
        <w:rPr>
          <w:rFonts w:ascii="Times New Roman" w:hAnsi="Times New Roman"/>
          <w:sz w:val="32"/>
          <w:szCs w:val="32"/>
        </w:rPr>
        <w:t xml:space="preserve">željezničkom </w:t>
      </w:r>
      <w:r w:rsidRPr="003126B6">
        <w:rPr>
          <w:rFonts w:ascii="Times New Roman" w:hAnsi="Times New Roman"/>
          <w:sz w:val="32"/>
          <w:szCs w:val="32"/>
        </w:rPr>
        <w:t xml:space="preserve">kolodvoru u Karlovcu krenuli smo vlakom za Zagreb u 08:09 sati. </w:t>
      </w:r>
    </w:p>
    <w:p w:rsidR="0011199F" w:rsidRPr="003126B6" w:rsidRDefault="0011199F" w:rsidP="00145B24">
      <w:pPr>
        <w:tabs>
          <w:tab w:val="left" w:pos="1800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hr-HR"/>
        </w:rPr>
        <w:pict>
          <v:shape id="il_fi" o:spid="_x0000_s1027" type="#_x0000_t75" alt="http://www.zagrebonline.hr/wp-content/uploads/2012/03/glavni-kolodvor.jpg" style="position:absolute;margin-left:264.4pt;margin-top:16.15pt;width:228pt;height:136.5pt;z-index:-251663360;visibility:visible" wrapcoords="-71 0 -71 21481 21600 21481 21600 0 -71 0">
            <v:imagedata r:id="rId7" o:title=""/>
            <w10:wrap type="tight"/>
          </v:shape>
        </w:pict>
      </w:r>
      <w:r>
        <w:rPr>
          <w:rFonts w:ascii="Times New Roman" w:hAnsi="Times New Roman"/>
          <w:sz w:val="32"/>
          <w:szCs w:val="32"/>
        </w:rPr>
        <w:tab/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 w:rsidRPr="003126B6">
        <w:rPr>
          <w:rFonts w:ascii="Times New Roman" w:hAnsi="Times New Roman"/>
          <w:sz w:val="32"/>
          <w:szCs w:val="32"/>
        </w:rPr>
        <w:t xml:space="preserve">   U 09:17 sati stigli smo na Glavni kolodvor u Zagrebu. Tamo nas je čekala razrednica i s njom smo krenuli u lagani obilazak po Glavnom kolodvoru i usput doručkovali.. 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hr-HR"/>
        </w:rPr>
        <w:pict>
          <v:shape id="Picture 3" o:spid="_x0000_s1028" type="#_x0000_t75" style="position:absolute;margin-left:-69.1pt;margin-top:15.8pt;width:234.75pt;height:178.7pt;z-index:-251661312;visibility:visible" wrapcoords="-69 0 -69 21509 21600 21509 21600 0 -69 0">
            <v:imagedata r:id="rId8" o:title=""/>
            <w10:wrap type="tight"/>
          </v:shape>
        </w:pic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 w:rsidRPr="003126B6">
        <w:rPr>
          <w:rFonts w:ascii="Times New Roman" w:hAnsi="Times New Roman"/>
          <w:sz w:val="32"/>
          <w:szCs w:val="32"/>
        </w:rPr>
        <w:t>Nakon toga krenuli smo prema Nacionalnoj i sveučilišnoj knjižnici u Zagrebu. Usput, dok smo hodali, vidjeli smo zgradu</w:t>
      </w:r>
      <w:r>
        <w:rPr>
          <w:rFonts w:ascii="Times New Roman" w:hAnsi="Times New Roman"/>
          <w:sz w:val="32"/>
          <w:szCs w:val="32"/>
        </w:rPr>
        <w:t xml:space="preserve"> Poglavarstva</w:t>
      </w:r>
      <w:r w:rsidRPr="003126B6">
        <w:rPr>
          <w:rFonts w:ascii="Times New Roman" w:hAnsi="Times New Roman"/>
          <w:sz w:val="32"/>
          <w:szCs w:val="32"/>
        </w:rPr>
        <w:t xml:space="preserve"> u kojoj je gradonačelnik Zagreba, Milan Bandić</w:t>
      </w:r>
      <w:r>
        <w:rPr>
          <w:rFonts w:ascii="Times New Roman" w:hAnsi="Times New Roman"/>
          <w:sz w:val="32"/>
          <w:szCs w:val="32"/>
        </w:rPr>
        <w:t>. (slika 1.3.)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</w:p>
    <w:p w:rsidR="0011199F" w:rsidRPr="00EE2101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hr-HR"/>
        </w:rPr>
        <w:pict>
          <v:shape id="_x0000_s1029" type="#_x0000_t75" alt="http://upload.wikimedia.org/wikipedia/commons/8/85/Koncertna_dvorana_Vatroslav_Lisinski.jpg" style="position:absolute;margin-left:245.55pt;margin-top:10.9pt;width:250.5pt;height:155.9pt;z-index:-251660288;visibility:visible" wrapcoords="-65 0 -65 21496 21600 21496 21600 0 -65 0">
            <v:imagedata r:id="rId9" o:title=""/>
            <w10:wrap type="through"/>
          </v:shape>
        </w:pict>
      </w:r>
      <w:r w:rsidRPr="00145B24">
        <w:rPr>
          <w:rFonts w:ascii="Times New Roman" w:hAnsi="Times New Roman"/>
          <w:sz w:val="24"/>
          <w:szCs w:val="24"/>
        </w:rPr>
        <w:t>(slika 1.3.)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3126B6">
        <w:rPr>
          <w:rFonts w:ascii="Times New Roman" w:hAnsi="Times New Roman"/>
          <w:sz w:val="32"/>
          <w:szCs w:val="32"/>
        </w:rPr>
        <w:t>Preko puta te zgrade nalazi se Koncertna dvorana Vatroslava Lisinskog</w:t>
      </w:r>
      <w:r>
        <w:rPr>
          <w:rFonts w:ascii="Times New Roman" w:hAnsi="Times New Roman"/>
          <w:sz w:val="32"/>
          <w:szCs w:val="32"/>
        </w:rPr>
        <w:t>. (slika 1</w:t>
      </w:r>
      <w:r w:rsidRPr="003126B6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4.)          </w:t>
      </w:r>
    </w:p>
    <w:p w:rsidR="0011199F" w:rsidRPr="00145B24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</w:t>
      </w:r>
      <w:r w:rsidRPr="00A96321">
        <w:rPr>
          <w:rFonts w:ascii="Times New Roman" w:hAnsi="Times New Roman"/>
          <w:sz w:val="24"/>
          <w:szCs w:val="24"/>
        </w:rPr>
        <w:t xml:space="preserve">(slika 1.4.)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11199F" w:rsidRDefault="0011199F" w:rsidP="0050219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pict>
          <v:shape id="_x0000_s1030" type="#_x0000_t75" alt="http://upload.wikimedia.org/wikipedia/commons/1/1b/Pala%C4%8Da_pravde_u_Zagrebu.jpg" style="position:absolute;margin-left:-57.35pt;margin-top:-17.45pt;width:252.5pt;height:2in;z-index:-251658240;visibility:visible" wrapcoords="-64 0 -64 21488 21600 21488 21600 0 -64 0">
            <v:imagedata r:id="rId10" o:title=""/>
            <w10:wrap type="through"/>
          </v:shape>
        </w:pict>
      </w:r>
      <w:r>
        <w:rPr>
          <w:noProof/>
          <w:lang w:eastAsia="hr-HR"/>
        </w:rPr>
        <w:pict>
          <v:shape id="_x0000_s1031" type="#_x0000_t75" alt="http://upload.wikimedia.org/wikipedia/commons/7/71/Zagreb_-_Poliklinika_Sunce.JPG" style="position:absolute;margin-left:254.65pt;margin-top:-29.6pt;width:246.75pt;height:156pt;z-index:-251659264;visibility:visible">
            <v:imagedata r:id="rId11" o:title=""/>
            <w10:wrap type="topAndBottom"/>
          </v:shape>
        </w:pict>
      </w:r>
    </w:p>
    <w:p w:rsidR="0011199F" w:rsidRPr="00145B24" w:rsidRDefault="0011199F" w:rsidP="005021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    </w:t>
      </w:r>
      <w:r w:rsidRPr="00145B24">
        <w:rPr>
          <w:rFonts w:ascii="Times New Roman" w:hAnsi="Times New Roman"/>
          <w:sz w:val="24"/>
          <w:szCs w:val="24"/>
        </w:rPr>
        <w:t xml:space="preserve">(slika 1.5.)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145B24">
        <w:rPr>
          <w:rFonts w:ascii="Times New Roman" w:hAnsi="Times New Roman"/>
          <w:sz w:val="24"/>
          <w:szCs w:val="24"/>
        </w:rPr>
        <w:t xml:space="preserve"> (slika 1.6.)                                                                                     </w:t>
      </w:r>
    </w:p>
    <w:p w:rsidR="0011199F" w:rsidRPr="00A96321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Blizu koncertne dvorane nalazi </w:t>
      </w:r>
      <w:r w:rsidRPr="003126B6">
        <w:rPr>
          <w:rFonts w:ascii="Times New Roman" w:hAnsi="Times New Roman"/>
          <w:sz w:val="32"/>
          <w:szCs w:val="32"/>
        </w:rPr>
        <w:t>se Palača pravde</w:t>
      </w:r>
      <w:r>
        <w:rPr>
          <w:rFonts w:ascii="Times New Roman" w:hAnsi="Times New Roman"/>
          <w:sz w:val="32"/>
          <w:szCs w:val="32"/>
        </w:rPr>
        <w:t xml:space="preserve"> (slika 1.5.),</w:t>
      </w:r>
      <w:r w:rsidRPr="003126B6">
        <w:rPr>
          <w:rFonts w:ascii="Times New Roman" w:hAnsi="Times New Roman"/>
          <w:sz w:val="32"/>
          <w:szCs w:val="32"/>
        </w:rPr>
        <w:t xml:space="preserve"> a malo dalje od nje vidjeli smo Polikliniku </w:t>
      </w:r>
      <w:r w:rsidRPr="00A96321">
        <w:rPr>
          <w:rFonts w:ascii="Times New Roman" w:hAnsi="Times New Roman"/>
          <w:sz w:val="32"/>
          <w:szCs w:val="32"/>
        </w:rPr>
        <w:t>„Sunce“</w:t>
      </w:r>
      <w:r>
        <w:rPr>
          <w:rFonts w:ascii="Times New Roman" w:hAnsi="Times New Roman"/>
          <w:sz w:val="32"/>
          <w:szCs w:val="32"/>
        </w:rPr>
        <w:t>.</w:t>
      </w:r>
      <w:r w:rsidRPr="00A96321">
        <w:rPr>
          <w:rFonts w:ascii="Times New Roman" w:hAnsi="Times New Roman"/>
          <w:sz w:val="32"/>
          <w:szCs w:val="32"/>
        </w:rPr>
        <w:t xml:space="preserve"> (slika 1.6.</w:t>
      </w:r>
      <w:r>
        <w:rPr>
          <w:rFonts w:ascii="Times New Roman" w:hAnsi="Times New Roman"/>
          <w:sz w:val="32"/>
          <w:szCs w:val="32"/>
        </w:rPr>
        <w:t>)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hr-HR"/>
        </w:rPr>
        <w:pict>
          <v:shape id="Picture 7" o:spid="_x0000_s1032" type="#_x0000_t75" style="position:absolute;margin-left:-50.6pt;margin-top:21.35pt;width:245.15pt;height:128.25pt;z-index:-251657216;visibility:visible" wrapcoords="-66 0 -66 21474 21600 21474 21600 0 -66 0">
            <v:imagedata r:id="rId12" o:title=""/>
            <w10:wrap type="through"/>
          </v:shape>
        </w:pict>
      </w:r>
      <w:r w:rsidRPr="003126B6">
        <w:rPr>
          <w:rFonts w:ascii="Times New Roman" w:hAnsi="Times New Roman"/>
          <w:sz w:val="32"/>
          <w:szCs w:val="32"/>
        </w:rPr>
        <w:t>Nakon još</w:t>
      </w:r>
      <w:r>
        <w:rPr>
          <w:rFonts w:ascii="Times New Roman" w:hAnsi="Times New Roman"/>
          <w:sz w:val="32"/>
          <w:szCs w:val="32"/>
        </w:rPr>
        <w:t xml:space="preserve"> malo pješačenja vidjeli smo</w:t>
      </w:r>
      <w:r w:rsidRPr="003126B6">
        <w:rPr>
          <w:rFonts w:ascii="Times New Roman" w:hAnsi="Times New Roman"/>
          <w:sz w:val="32"/>
          <w:szCs w:val="32"/>
        </w:rPr>
        <w:t xml:space="preserve"> gradilište budućih Zagrebačkih fontana</w:t>
      </w:r>
      <w:r>
        <w:rPr>
          <w:rFonts w:ascii="Times New Roman" w:hAnsi="Times New Roman"/>
          <w:sz w:val="32"/>
          <w:szCs w:val="32"/>
        </w:rPr>
        <w:t>. (slika 1.7.)</w:t>
      </w: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</w:p>
    <w:p w:rsidR="0011199F" w:rsidRPr="00145B24" w:rsidRDefault="0011199F" w:rsidP="0050219C">
      <w:pPr>
        <w:rPr>
          <w:rFonts w:ascii="Times New Roman" w:hAnsi="Times New Roman"/>
          <w:sz w:val="24"/>
          <w:szCs w:val="24"/>
        </w:rPr>
      </w:pPr>
      <w:r w:rsidRPr="00145B24">
        <w:rPr>
          <w:rFonts w:ascii="Times New Roman" w:hAnsi="Times New Roman"/>
          <w:sz w:val="24"/>
          <w:szCs w:val="24"/>
        </w:rPr>
        <w:t>(slika 1.7.)</w:t>
      </w:r>
    </w:p>
    <w:p w:rsidR="0011199F" w:rsidRDefault="0011199F" w:rsidP="0050219C">
      <w:pPr>
        <w:rPr>
          <w:rFonts w:ascii="Times New Roman" w:hAnsi="Times New Roman"/>
          <w:b/>
          <w:sz w:val="32"/>
          <w:szCs w:val="32"/>
        </w:rPr>
      </w:pPr>
    </w:p>
    <w:p w:rsidR="0011199F" w:rsidRDefault="0011199F" w:rsidP="0050219C">
      <w:pPr>
        <w:rPr>
          <w:rFonts w:ascii="Times New Roman" w:hAnsi="Times New Roman"/>
          <w:b/>
          <w:sz w:val="32"/>
          <w:szCs w:val="32"/>
        </w:rPr>
      </w:pPr>
    </w:p>
    <w:p w:rsidR="0011199F" w:rsidRDefault="0011199F" w:rsidP="0050219C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hr-HR"/>
        </w:rPr>
        <w:pict>
          <v:shape id="_x0000_s1033" type="#_x0000_t75" alt="http://www.hkdrustvo.hr/images/novosti/nsk_nagrada_2009.jpg" style="position:absolute;margin-left:247.9pt;margin-top:29.9pt;width:247.85pt;height:177.6pt;z-index:251662336;visibility:visible">
            <v:imagedata r:id="rId13" o:title=""/>
            <w10:wrap type="square"/>
          </v:shape>
        </w:pict>
      </w:r>
    </w:p>
    <w:p w:rsidR="0011199F" w:rsidRPr="00EE2101" w:rsidRDefault="0011199F" w:rsidP="00EE2101">
      <w:pPr>
        <w:rPr>
          <w:rFonts w:ascii="Times New Roman" w:hAnsi="Times New Roman"/>
          <w:bCs/>
          <w:sz w:val="32"/>
          <w:szCs w:val="32"/>
          <w:lang w:eastAsia="hr-HR"/>
        </w:rPr>
      </w:pPr>
      <w:r w:rsidRPr="00EE2101">
        <w:rPr>
          <w:rFonts w:ascii="Times New Roman" w:hAnsi="Times New Roman"/>
          <w:sz w:val="32"/>
          <w:szCs w:val="32"/>
        </w:rPr>
        <w:t xml:space="preserve">Za kratko vrijeme stigli smo do Nacionalne i sveučilišne knjižnice. (slika 1.8.) Ušli smo u knjižnicu, razgledali što se sve nalazi unutra sjeli i čekali otvorenje </w:t>
      </w:r>
      <w:r w:rsidRPr="00EE2101">
        <w:rPr>
          <w:rFonts w:ascii="Times New Roman" w:hAnsi="Times New Roman"/>
          <w:bCs/>
          <w:sz w:val="32"/>
          <w:szCs w:val="32"/>
          <w:lang w:eastAsia="hr-HR"/>
        </w:rPr>
        <w:t>10. međunarodne izložbe</w:t>
      </w:r>
      <w:r w:rsidRPr="00EE2101">
        <w:rPr>
          <w:rFonts w:ascii="Times New Roman" w:hAnsi="Times New Roman"/>
          <w:sz w:val="32"/>
          <w:szCs w:val="32"/>
          <w:lang w:eastAsia="hr-HR"/>
        </w:rPr>
        <w:t xml:space="preserve"> inova</w:t>
      </w:r>
      <w:r w:rsidRPr="00EE2101">
        <w:rPr>
          <w:rFonts w:ascii="Times New Roman" w:hAnsi="Times New Roman"/>
          <w:bCs/>
          <w:sz w:val="32"/>
          <w:szCs w:val="32"/>
          <w:lang w:eastAsia="hr-HR"/>
        </w:rPr>
        <w:t>cija ARCA 2012 i 3. konferencije</w:t>
      </w:r>
      <w:r w:rsidRPr="00EE2101">
        <w:rPr>
          <w:rFonts w:ascii="Times New Roman" w:hAnsi="Times New Roman"/>
          <w:sz w:val="32"/>
          <w:szCs w:val="32"/>
          <w:lang w:eastAsia="hr-HR"/>
        </w:rPr>
        <w:t xml:space="preserve"> </w:t>
      </w:r>
      <w:r w:rsidRPr="00EE2101">
        <w:rPr>
          <w:rFonts w:ascii="Times New Roman" w:hAnsi="Times New Roman"/>
          <w:bCs/>
          <w:sz w:val="32"/>
          <w:szCs w:val="32"/>
          <w:lang w:eastAsia="hr-HR"/>
        </w:rPr>
        <w:t>„</w:t>
      </w:r>
      <w:r w:rsidRPr="00EE2101">
        <w:rPr>
          <w:rFonts w:ascii="Times New Roman" w:hAnsi="Times New Roman"/>
          <w:sz w:val="32"/>
          <w:szCs w:val="32"/>
          <w:lang w:eastAsia="hr-HR"/>
        </w:rPr>
        <w:t>Inovacijama do konkurentnosti</w:t>
      </w:r>
      <w:r w:rsidRPr="00EE2101">
        <w:rPr>
          <w:rFonts w:ascii="Times New Roman" w:hAnsi="Times New Roman"/>
          <w:bCs/>
          <w:sz w:val="32"/>
          <w:szCs w:val="32"/>
          <w:lang w:eastAsia="hr-HR"/>
        </w:rPr>
        <w:t>.“</w:t>
      </w:r>
    </w:p>
    <w:p w:rsidR="0011199F" w:rsidRPr="00EE2101" w:rsidRDefault="0011199F" w:rsidP="00EE2101">
      <w:pPr>
        <w:rPr>
          <w:rFonts w:ascii="Times New Roman" w:hAnsi="Times New Roman"/>
          <w:sz w:val="24"/>
          <w:szCs w:val="24"/>
        </w:rPr>
      </w:pPr>
      <w:r w:rsidRPr="00EE2101">
        <w:rPr>
          <w:rFonts w:ascii="Times New Roman" w:hAnsi="Times New Roman"/>
          <w:bCs/>
          <w:sz w:val="24"/>
          <w:szCs w:val="24"/>
          <w:lang w:eastAsia="hr-HR"/>
        </w:rPr>
        <w:t xml:space="preserve">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  <w:lang w:eastAsia="hr-HR"/>
        </w:rPr>
        <w:t xml:space="preserve">                                </w:t>
      </w:r>
      <w:r w:rsidRPr="00EE2101">
        <w:rPr>
          <w:rFonts w:ascii="Times New Roman" w:hAnsi="Times New Roman"/>
          <w:bCs/>
          <w:sz w:val="24"/>
          <w:szCs w:val="24"/>
          <w:lang w:eastAsia="hr-HR"/>
        </w:rPr>
        <w:t xml:space="preserve">  (slika 1.8.)                            </w:t>
      </w:r>
    </w:p>
    <w:p w:rsidR="0011199F" w:rsidRPr="00E10313" w:rsidRDefault="0011199F" w:rsidP="00A10EE2">
      <w:pPr>
        <w:pStyle w:val="Heading2"/>
        <w:shd w:val="clear" w:color="auto" w:fill="FFFFFF"/>
        <w:spacing w:before="0" w:after="225"/>
        <w:ind w:left="75"/>
        <w:rPr>
          <w:rFonts w:ascii="Times New Roman" w:hAnsi="Times New Roman"/>
          <w:b w:val="0"/>
          <w:bCs w:val="0"/>
          <w:color w:val="B3271F"/>
          <w:sz w:val="32"/>
          <w:szCs w:val="32"/>
          <w:lang w:eastAsia="hr-HR"/>
        </w:rPr>
      </w:pPr>
      <w:r>
        <w:rPr>
          <w:noProof/>
          <w:lang w:eastAsia="hr-HR"/>
        </w:rPr>
        <w:pict>
          <v:shape id="Picture 9" o:spid="_x0000_s1034" type="#_x0000_t75" style="position:absolute;left:0;text-align:left;margin-left:-56.95pt;margin-top:50.85pt;width:216.65pt;height:174.75pt;z-index:-251656192;visibility:visible" wrapcoords="-75 0 -75 21507 21600 21507 21600 0 -75 0">
            <v:imagedata r:id="rId14" o:title=""/>
            <w10:wrap type="through"/>
          </v:shape>
        </w:pict>
      </w:r>
      <w:r w:rsidRPr="00E10313">
        <w:rPr>
          <w:rFonts w:ascii="Times New Roman" w:hAnsi="Times New Roman"/>
          <w:b w:val="0"/>
          <w:color w:val="auto"/>
          <w:sz w:val="32"/>
          <w:szCs w:val="32"/>
          <w:shd w:val="clear" w:color="auto" w:fill="FFFFFF"/>
        </w:rPr>
        <w:t>Svrha sajma je predstaviti primjenljive i korisne inovacije iz Hrvatske i svijeta. Posebna pozornost pridaje se inovacijama koje su rezultat znanja i inventivnosti mladih iz obrazovnog sustava koji su temelj budućeg gospodarskog razvoja Hrvatske. Ključna tema 3. konferencije</w:t>
      </w:r>
      <w:r w:rsidRPr="00E10313">
        <w:rPr>
          <w:rStyle w:val="apple-converted-space"/>
          <w:rFonts w:ascii="Times New Roman" w:hAnsi="Times New Roman"/>
          <w:b w:val="0"/>
          <w:color w:val="auto"/>
          <w:sz w:val="32"/>
          <w:szCs w:val="32"/>
          <w:shd w:val="clear" w:color="auto" w:fill="FFFFFF"/>
        </w:rPr>
        <w:t> </w:t>
      </w:r>
      <w:r w:rsidRPr="00E10313">
        <w:rPr>
          <w:rStyle w:val="Emphasis"/>
          <w:rFonts w:ascii="Times New Roman" w:hAnsi="Times New Roman"/>
          <w:b w:val="0"/>
          <w:i w:val="0"/>
          <w:color w:val="auto"/>
          <w:sz w:val="32"/>
          <w:szCs w:val="32"/>
          <w:shd w:val="clear" w:color="auto" w:fill="FFFFFF"/>
        </w:rPr>
        <w:t>Inovacijama do konkurentnosti</w:t>
      </w:r>
      <w:r w:rsidRPr="00E10313">
        <w:rPr>
          <w:rStyle w:val="apple-converted-space"/>
          <w:rFonts w:ascii="Times New Roman" w:hAnsi="Times New Roman"/>
          <w:b w:val="0"/>
          <w:i/>
          <w:color w:val="auto"/>
          <w:sz w:val="32"/>
          <w:szCs w:val="32"/>
          <w:shd w:val="clear" w:color="auto" w:fill="FFFFFF"/>
        </w:rPr>
        <w:t> </w:t>
      </w:r>
      <w:r w:rsidRPr="00E10313">
        <w:rPr>
          <w:rFonts w:ascii="Times New Roman" w:hAnsi="Times New Roman"/>
          <w:b w:val="0"/>
          <w:color w:val="auto"/>
          <w:sz w:val="32"/>
          <w:szCs w:val="32"/>
          <w:shd w:val="clear" w:color="auto" w:fill="FFFFFF"/>
        </w:rPr>
        <w:t>bila je</w:t>
      </w:r>
      <w:r w:rsidRPr="00E10313">
        <w:rPr>
          <w:rStyle w:val="apple-converted-space"/>
          <w:rFonts w:ascii="Times New Roman" w:hAnsi="Times New Roman"/>
          <w:b w:val="0"/>
          <w:bCs w:val="0"/>
          <w:i/>
          <w:color w:val="auto"/>
          <w:sz w:val="32"/>
          <w:szCs w:val="32"/>
          <w:shd w:val="clear" w:color="auto" w:fill="FFFFFF"/>
        </w:rPr>
        <w:t> </w:t>
      </w:r>
      <w:r w:rsidRPr="00E10313">
        <w:rPr>
          <w:rStyle w:val="Emphasis"/>
          <w:rFonts w:ascii="Times New Roman" w:hAnsi="Times New Roman"/>
          <w:b w:val="0"/>
          <w:i w:val="0"/>
          <w:color w:val="auto"/>
          <w:sz w:val="32"/>
          <w:szCs w:val="32"/>
          <w:shd w:val="clear" w:color="auto" w:fill="FFFFFF"/>
        </w:rPr>
        <w:t>Doprinos izgradnji Nacionalne strategije inovacija Republike Hrvatske i primjeri dobre prakse</w:t>
      </w:r>
      <w:r w:rsidRPr="00E10313">
        <w:rPr>
          <w:rFonts w:ascii="Times New Roman" w:hAnsi="Times New Roman"/>
          <w:b w:val="0"/>
          <w:i/>
          <w:color w:val="auto"/>
          <w:sz w:val="32"/>
          <w:szCs w:val="32"/>
          <w:shd w:val="clear" w:color="auto" w:fill="FFFFFF"/>
        </w:rPr>
        <w:t>.</w:t>
      </w:r>
    </w:p>
    <w:p w:rsidR="0011199F" w:rsidRDefault="0011199F" w:rsidP="0050219C">
      <w:pPr>
        <w:rPr>
          <w:rFonts w:ascii="Times New Roman" w:hAnsi="Times New Roman"/>
          <w:sz w:val="24"/>
          <w:szCs w:val="24"/>
        </w:rPr>
      </w:pPr>
    </w:p>
    <w:p w:rsidR="0011199F" w:rsidRPr="00203ED9" w:rsidRDefault="0011199F" w:rsidP="0050219C">
      <w:pPr>
        <w:rPr>
          <w:rFonts w:ascii="Times New Roman" w:hAnsi="Times New Roman"/>
          <w:sz w:val="32"/>
          <w:szCs w:val="32"/>
        </w:rPr>
      </w:pPr>
    </w:p>
    <w:p w:rsidR="0011199F" w:rsidRDefault="0011199F" w:rsidP="0050219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1F0C3D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Nakon </w:t>
      </w: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izložbe</w:t>
      </w:r>
      <w:r w:rsidRPr="001F0C3D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krenuli smo natrag prema kolodvoru i počeli razgovarati o povijesti Glavnog Zagrebačkog kolodvora. </w:t>
      </w:r>
      <w:r w:rsidRPr="001F0C3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Službeno:</w:t>
      </w:r>
      <w:r w:rsidRPr="001F0C3D">
        <w:rPr>
          <w:rStyle w:val="apple-converted-space"/>
          <w:rFonts w:ascii="Times New Roman" w:hAnsi="Times New Roman"/>
          <w:color w:val="000000"/>
          <w:sz w:val="32"/>
          <w:szCs w:val="32"/>
          <w:shd w:val="clear" w:color="auto" w:fill="FFFFFF"/>
        </w:rPr>
        <w:t> </w:t>
      </w:r>
      <w:r w:rsidRPr="001F0C3D">
        <w:rPr>
          <w:rFonts w:ascii="Times New Roman" w:hAnsi="Times New Roman"/>
          <w:bCs/>
          <w:iCs/>
          <w:color w:val="000000"/>
          <w:sz w:val="32"/>
          <w:szCs w:val="32"/>
          <w:shd w:val="clear" w:color="auto" w:fill="FFFFFF"/>
        </w:rPr>
        <w:t>Zagreb Glavni kolodvor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1F0C3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najveći je</w:t>
      </w:r>
      <w:r w:rsidRPr="001F0C3D">
        <w:rPr>
          <w:rStyle w:val="apple-converted-space"/>
          <w:rFonts w:ascii="Times New Roman" w:hAnsi="Times New Roman"/>
          <w:color w:val="000000"/>
          <w:sz w:val="32"/>
          <w:szCs w:val="32"/>
          <w:shd w:val="clear" w:color="auto" w:fill="FFFFFF"/>
        </w:rPr>
        <w:t> </w:t>
      </w:r>
      <w:hyperlink r:id="rId15" w:tooltip="Željeznički kolodvor" w:history="1">
        <w:r w:rsidRPr="001F0C3D"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  <w:shd w:val="clear" w:color="auto" w:fill="FFFFFF"/>
          </w:rPr>
          <w:t>željeznički kolodvor</w:t>
        </w:r>
      </w:hyperlink>
      <w:r w:rsidRPr="001F0C3D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1F0C3D">
        <w:rPr>
          <w:rFonts w:ascii="Times New Roman" w:hAnsi="Times New Roman"/>
          <w:sz w:val="32"/>
          <w:szCs w:val="32"/>
          <w:shd w:val="clear" w:color="auto" w:fill="FFFFFF"/>
        </w:rPr>
        <w:t>u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hyperlink r:id="rId16" w:tooltip="Hrvatska" w:history="1">
        <w:r w:rsidRPr="001F0C3D"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  <w:shd w:val="clear" w:color="auto" w:fill="FFFFFF"/>
          </w:rPr>
          <w:t>Hrvatskoj</w:t>
        </w:r>
      </w:hyperlink>
      <w:r w:rsidRPr="001F0C3D">
        <w:rPr>
          <w:rFonts w:ascii="Times New Roman" w:hAnsi="Times New Roman"/>
          <w:sz w:val="32"/>
          <w:szCs w:val="32"/>
          <w:shd w:val="clear" w:color="auto" w:fill="FFFFFF"/>
        </w:rPr>
        <w:t>. Nalazi se u središtu</w:t>
      </w:r>
      <w:r w:rsidRPr="001F0C3D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hyperlink r:id="rId17" w:tooltip="Zagreb" w:history="1">
        <w:r w:rsidRPr="001F0C3D"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  <w:shd w:val="clear" w:color="auto" w:fill="FFFFFF"/>
          </w:rPr>
          <w:t>Zagreba</w:t>
        </w:r>
      </w:hyperlink>
      <w:r w:rsidRPr="001F0C3D">
        <w:rPr>
          <w:rFonts w:ascii="Times New Roman" w:hAnsi="Times New Roman"/>
          <w:sz w:val="32"/>
          <w:szCs w:val="32"/>
          <w:shd w:val="clear" w:color="auto" w:fill="FFFFFF"/>
        </w:rPr>
        <w:t>, na Trgu kralja Tomislava 12. Gradnja zgrade Glavnog kolodvora počela je</w:t>
      </w:r>
      <w:r w:rsidRPr="001F0C3D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hyperlink r:id="rId18" w:tooltip="1890." w:history="1">
        <w:r w:rsidRPr="001F0C3D"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  <w:shd w:val="clear" w:color="auto" w:fill="FFFFFF"/>
          </w:rPr>
          <w:t>1890.</w:t>
        </w:r>
      </w:hyperlink>
      <w:r w:rsidRPr="001F0C3D">
        <w:rPr>
          <w:rFonts w:ascii="Times New Roman" w:hAnsi="Times New Roman"/>
          <w:sz w:val="32"/>
          <w:szCs w:val="32"/>
          <w:shd w:val="clear" w:color="auto" w:fill="FFFFFF"/>
        </w:rPr>
        <w:t>, a objekt je svečano otvoren</w:t>
      </w:r>
      <w:r w:rsidRPr="001F0C3D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hyperlink r:id="rId19" w:tooltip="1892." w:history="1">
        <w:r w:rsidRPr="001F0C3D"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  <w:shd w:val="clear" w:color="auto" w:fill="FFFFFF"/>
          </w:rPr>
          <w:t>1892.</w:t>
        </w:r>
      </w:hyperlink>
      <w:r w:rsidRPr="001F0C3D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1F0C3D">
        <w:rPr>
          <w:rFonts w:ascii="Times New Roman" w:hAnsi="Times New Roman"/>
          <w:sz w:val="32"/>
          <w:szCs w:val="32"/>
          <w:shd w:val="clear" w:color="auto" w:fill="FFFFFF"/>
        </w:rPr>
        <w:t>pod imenom Državni kolodvor. Projekt za zgradu izradio je arhitekt Državnih ugarskih željeznica</w:t>
      </w:r>
      <w:r w:rsidRPr="001F0C3D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hyperlink r:id="rId20" w:tooltip="Ferenc Pfaff" w:history="1">
        <w:r w:rsidRPr="001F0C3D"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  <w:shd w:val="clear" w:color="auto" w:fill="FFFFFF"/>
          </w:rPr>
          <w:t>Ferenc Pfaff</w:t>
        </w:r>
      </w:hyperlink>
      <w:r>
        <w:rPr>
          <w:rFonts w:ascii="Times New Roman" w:hAnsi="Times New Roman"/>
          <w:sz w:val="32"/>
          <w:szCs w:val="32"/>
        </w:rPr>
        <w:t>.</w:t>
      </w:r>
    </w:p>
    <w:p w:rsidR="0011199F" w:rsidRDefault="0011199F" w:rsidP="0050219C">
      <w:pPr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  <w:shd w:val="clear" w:color="auto" w:fill="FFFFFF"/>
        </w:rPr>
        <w:t>U 18:42</w:t>
      </w:r>
      <w:r w:rsidRPr="001F0C3D">
        <w:rPr>
          <w:rFonts w:ascii="Times New Roman" w:hAnsi="Times New Roman"/>
          <w:sz w:val="32"/>
          <w:szCs w:val="32"/>
          <w:shd w:val="clear" w:color="auto" w:fill="FFFFFF"/>
        </w:rPr>
        <w:t xml:space="preserve"> sati vratili 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smo </w:t>
      </w:r>
      <w:r w:rsidRPr="001F0C3D">
        <w:rPr>
          <w:rFonts w:ascii="Times New Roman" w:hAnsi="Times New Roman"/>
          <w:sz w:val="32"/>
          <w:szCs w:val="32"/>
          <w:shd w:val="clear" w:color="auto" w:fill="FFFFFF"/>
        </w:rPr>
        <w:t>se natrag u Karlovac.</w:t>
      </w: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       </w:t>
      </w:r>
    </w:p>
    <w:p w:rsidR="0011199F" w:rsidRDefault="0011199F" w:rsidP="0050219C">
      <w:pPr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noProof/>
          <w:lang w:eastAsia="hr-HR"/>
        </w:rPr>
        <w:pict>
          <v:shape id="fbPhotoImage" o:spid="_x0000_s1035" type="#_x0000_t75" alt="http://sphotos-b.ak.fbcdn.net/hphotos-ak-prn1/527769_3358767267083_1166303875_n.jpg" style="position:absolute;margin-left:40.15pt;margin-top:10.65pt;width:327.2pt;height:207pt;z-index:-251655168;visibility:visible" wrapcoords="-50 0 -50 21522 21600 21522 21600 0 -50 0">
            <v:imagedata r:id="rId21" o:title=""/>
            <w10:wrap type="through"/>
          </v:shape>
        </w:pict>
      </w:r>
    </w:p>
    <w:p w:rsidR="0011199F" w:rsidRDefault="0011199F" w:rsidP="0050219C">
      <w:pPr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</w:p>
    <w:p w:rsidR="0011199F" w:rsidRDefault="0011199F" w:rsidP="0050219C">
      <w:pPr>
        <w:rPr>
          <w:sz w:val="24"/>
          <w:szCs w:val="24"/>
        </w:rPr>
      </w:pPr>
      <w:r w:rsidRPr="005F6818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</w:t>
      </w:r>
    </w:p>
    <w:p w:rsidR="0011199F" w:rsidRDefault="0011199F" w:rsidP="0050219C">
      <w:pPr>
        <w:rPr>
          <w:sz w:val="24"/>
          <w:szCs w:val="24"/>
        </w:rPr>
      </w:pPr>
    </w:p>
    <w:p w:rsidR="0011199F" w:rsidRDefault="0011199F" w:rsidP="0050219C">
      <w:pPr>
        <w:rPr>
          <w:sz w:val="24"/>
          <w:szCs w:val="24"/>
        </w:rPr>
      </w:pPr>
    </w:p>
    <w:p w:rsidR="0011199F" w:rsidRDefault="0011199F" w:rsidP="0050219C">
      <w:pPr>
        <w:rPr>
          <w:sz w:val="24"/>
          <w:szCs w:val="24"/>
        </w:rPr>
      </w:pPr>
    </w:p>
    <w:p w:rsidR="0011199F" w:rsidRDefault="0011199F" w:rsidP="0050219C">
      <w:pPr>
        <w:rPr>
          <w:sz w:val="24"/>
          <w:szCs w:val="24"/>
        </w:rPr>
      </w:pPr>
    </w:p>
    <w:p w:rsidR="0011199F" w:rsidRDefault="0011199F" w:rsidP="0050219C">
      <w:pPr>
        <w:rPr>
          <w:sz w:val="24"/>
          <w:szCs w:val="24"/>
        </w:rPr>
      </w:pPr>
    </w:p>
    <w:p w:rsidR="0011199F" w:rsidRPr="00EE2101" w:rsidRDefault="0011199F" w:rsidP="0050219C">
      <w:pPr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sz w:val="24"/>
          <w:szCs w:val="24"/>
        </w:rPr>
        <w:t xml:space="preserve">                                         </w:t>
      </w:r>
      <w:r w:rsidRPr="005F6818">
        <w:rPr>
          <w:sz w:val="24"/>
          <w:szCs w:val="24"/>
        </w:rPr>
        <w:t>2.G. – Građevinski tehničari</w:t>
      </w:r>
    </w:p>
    <w:sectPr w:rsidR="0011199F" w:rsidRPr="00EE2101" w:rsidSect="00D63A2A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99F" w:rsidRDefault="0011199F" w:rsidP="00A96321">
      <w:pPr>
        <w:spacing w:after="0" w:line="240" w:lineRule="auto"/>
      </w:pPr>
      <w:r>
        <w:separator/>
      </w:r>
    </w:p>
  </w:endnote>
  <w:endnote w:type="continuationSeparator" w:id="0">
    <w:p w:rsidR="0011199F" w:rsidRDefault="0011199F" w:rsidP="00A9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99F" w:rsidRDefault="0011199F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11199F" w:rsidRDefault="001119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99F" w:rsidRDefault="0011199F" w:rsidP="00A96321">
      <w:pPr>
        <w:spacing w:after="0" w:line="240" w:lineRule="auto"/>
      </w:pPr>
      <w:r>
        <w:separator/>
      </w:r>
    </w:p>
  </w:footnote>
  <w:footnote w:type="continuationSeparator" w:id="0">
    <w:p w:rsidR="0011199F" w:rsidRDefault="0011199F" w:rsidP="00A96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219C"/>
    <w:rsid w:val="0011199F"/>
    <w:rsid w:val="00145B24"/>
    <w:rsid w:val="001F0C3D"/>
    <w:rsid w:val="00203ED9"/>
    <w:rsid w:val="002C3648"/>
    <w:rsid w:val="003126B6"/>
    <w:rsid w:val="00451519"/>
    <w:rsid w:val="0050219C"/>
    <w:rsid w:val="00565428"/>
    <w:rsid w:val="005C50D6"/>
    <w:rsid w:val="005F6818"/>
    <w:rsid w:val="00614DCB"/>
    <w:rsid w:val="00622768"/>
    <w:rsid w:val="0065249E"/>
    <w:rsid w:val="00682363"/>
    <w:rsid w:val="006A7A89"/>
    <w:rsid w:val="006D78DB"/>
    <w:rsid w:val="008C4488"/>
    <w:rsid w:val="0092435E"/>
    <w:rsid w:val="00965F2F"/>
    <w:rsid w:val="00970312"/>
    <w:rsid w:val="00977DFA"/>
    <w:rsid w:val="00986F9D"/>
    <w:rsid w:val="00A10EE2"/>
    <w:rsid w:val="00A96321"/>
    <w:rsid w:val="00BB5D71"/>
    <w:rsid w:val="00D63A2A"/>
    <w:rsid w:val="00E10313"/>
    <w:rsid w:val="00E70261"/>
    <w:rsid w:val="00EE2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A2A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0E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10EE2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97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7D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9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963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9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9632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03ED9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203ED9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10313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51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hr.wikipedia.org/wiki/1890.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hr.wikipedia.org/wiki/Zagreb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hr.wikipedia.org/wiki/Hrvatska" TargetMode="External"/><Relationship Id="rId20" Type="http://schemas.openxmlformats.org/officeDocument/2006/relationships/hyperlink" Target="http://hr.wikipedia.org/wiki/Ferenc_Pfaf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hr.wikipedia.org/wiki/%C5%BDeljezni%C4%8Dki_kolodvo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hr.wikipedia.org/wiki/1892.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475</Words>
  <Characters>2709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POSJET ZAGREBU</dc:title>
  <dc:subject/>
  <dc:creator>Denis</dc:creator>
  <cp:keywords/>
  <dc:description/>
  <cp:lastModifiedBy>Korisnik</cp:lastModifiedBy>
  <cp:revision>2</cp:revision>
  <dcterms:created xsi:type="dcterms:W3CDTF">2012-10-19T11:43:00Z</dcterms:created>
  <dcterms:modified xsi:type="dcterms:W3CDTF">2012-10-19T11:43:00Z</dcterms:modified>
</cp:coreProperties>
</file>