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81" w:rsidRDefault="00453681" w:rsidP="006753E0">
      <w:pPr>
        <w:spacing w:after="0" w:line="240" w:lineRule="auto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MJEŠOVITA  INDUSTRIJSKO – OBRTNIČKA ŠKOLA </w:t>
      </w:r>
    </w:p>
    <w:p w:rsidR="00453681" w:rsidRDefault="00453681" w:rsidP="006753E0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KARLOVAC, DOMOBRANSKA 2</w:t>
      </w:r>
    </w:p>
    <w:p w:rsidR="00453681" w:rsidRDefault="00453681" w:rsidP="006753E0">
      <w:pPr>
        <w:spacing w:after="0" w:line="240" w:lineRule="auto"/>
        <w:rPr>
          <w:b/>
          <w:sz w:val="32"/>
          <w:szCs w:val="32"/>
        </w:rPr>
      </w:pPr>
    </w:p>
    <w:p w:rsidR="00453681" w:rsidRDefault="00453681" w:rsidP="00C017BC">
      <w:pPr>
        <w:spacing w:after="0" w:line="240" w:lineRule="auto"/>
        <w:jc w:val="center"/>
        <w:rPr>
          <w:b/>
          <w:sz w:val="32"/>
          <w:szCs w:val="32"/>
        </w:rPr>
      </w:pPr>
    </w:p>
    <w:p w:rsidR="00C017BC" w:rsidRDefault="00E31733" w:rsidP="00C017BC">
      <w:pPr>
        <w:spacing w:after="0" w:line="240" w:lineRule="auto"/>
        <w:jc w:val="center"/>
        <w:rPr>
          <w:b/>
          <w:sz w:val="32"/>
          <w:szCs w:val="32"/>
        </w:rPr>
      </w:pPr>
      <w:r w:rsidRPr="00FB30CC">
        <w:rPr>
          <w:b/>
          <w:sz w:val="32"/>
          <w:szCs w:val="32"/>
        </w:rPr>
        <w:t xml:space="preserve">IZVJEŠĆE O RADU I </w:t>
      </w:r>
      <w:r w:rsidR="007143EF">
        <w:rPr>
          <w:b/>
          <w:sz w:val="32"/>
          <w:szCs w:val="32"/>
        </w:rPr>
        <w:t>POSLOVANJU ŠKOLE</w:t>
      </w:r>
    </w:p>
    <w:p w:rsidR="00B46A3E" w:rsidRDefault="007143EF" w:rsidP="00C017B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U ŠK.GOD.2015</w:t>
      </w:r>
      <w:r w:rsidR="00345632" w:rsidRPr="00FB30CC">
        <w:rPr>
          <w:b/>
          <w:sz w:val="32"/>
          <w:szCs w:val="32"/>
        </w:rPr>
        <w:t>./</w:t>
      </w:r>
      <w:r>
        <w:rPr>
          <w:b/>
          <w:sz w:val="32"/>
          <w:szCs w:val="32"/>
        </w:rPr>
        <w:t>16</w:t>
      </w:r>
      <w:r w:rsidR="00E31733" w:rsidRPr="00FB30CC">
        <w:rPr>
          <w:b/>
          <w:sz w:val="32"/>
          <w:szCs w:val="32"/>
        </w:rPr>
        <w:t>.</w:t>
      </w:r>
    </w:p>
    <w:p w:rsidR="00453681" w:rsidRPr="00FB30CC" w:rsidRDefault="00453681" w:rsidP="006753E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45632" w:rsidRPr="00602E58" w:rsidRDefault="00345632" w:rsidP="006753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45632" w:rsidRPr="00602E58" w:rsidRDefault="00345632" w:rsidP="006753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2E58">
        <w:rPr>
          <w:rFonts w:ascii="Arial" w:hAnsi="Arial" w:cs="Arial"/>
          <w:b/>
          <w:sz w:val="24"/>
          <w:szCs w:val="24"/>
        </w:rPr>
        <w:t>MATERIJALNO-TEHNIČKI UVJETI RADA</w:t>
      </w:r>
    </w:p>
    <w:p w:rsidR="009A0BEC" w:rsidRPr="00602E58" w:rsidRDefault="009A0BEC" w:rsidP="006753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45632" w:rsidRPr="00602E58" w:rsidRDefault="00345632" w:rsidP="006753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2E58">
        <w:rPr>
          <w:rFonts w:ascii="Arial" w:hAnsi="Arial" w:cs="Arial"/>
          <w:sz w:val="24"/>
          <w:szCs w:val="24"/>
        </w:rPr>
        <w:t>Škola se nalazi u unajmljenom prostoru OŠ Braće Seljan u Domobranskoj ulici 2. Ugovor o najmu prostora do sada se produžav</w:t>
      </w:r>
      <w:r w:rsidR="007143EF">
        <w:rPr>
          <w:rFonts w:ascii="Arial" w:hAnsi="Arial" w:cs="Arial"/>
          <w:sz w:val="24"/>
          <w:szCs w:val="24"/>
        </w:rPr>
        <w:t>ao na jednu godinu i tako već 17</w:t>
      </w:r>
      <w:r w:rsidR="000A0957">
        <w:rPr>
          <w:rFonts w:ascii="Arial" w:hAnsi="Arial" w:cs="Arial"/>
          <w:sz w:val="24"/>
          <w:szCs w:val="24"/>
        </w:rPr>
        <w:t xml:space="preserve"> </w:t>
      </w:r>
      <w:r w:rsidRPr="00602E58">
        <w:rPr>
          <w:rFonts w:ascii="Arial" w:hAnsi="Arial" w:cs="Arial"/>
          <w:sz w:val="24"/>
          <w:szCs w:val="24"/>
        </w:rPr>
        <w:t xml:space="preserve">godina. </w:t>
      </w:r>
    </w:p>
    <w:p w:rsidR="00345632" w:rsidRPr="00602E58" w:rsidRDefault="00345632" w:rsidP="006753E0">
      <w:pPr>
        <w:pStyle w:val="Odlomakpopisa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602E58">
        <w:rPr>
          <w:rFonts w:ascii="Arial" w:hAnsi="Arial" w:cs="Arial"/>
          <w:sz w:val="24"/>
          <w:szCs w:val="24"/>
        </w:rPr>
        <w:t>Svih ovih godina u prostor i opr</w:t>
      </w:r>
      <w:r w:rsidR="00CD5084">
        <w:rPr>
          <w:rFonts w:ascii="Arial" w:hAnsi="Arial" w:cs="Arial"/>
          <w:sz w:val="24"/>
          <w:szCs w:val="24"/>
        </w:rPr>
        <w:t xml:space="preserve">emu škole se dosta izdvajalo </w:t>
      </w:r>
      <w:r w:rsidRPr="00602E58">
        <w:rPr>
          <w:rFonts w:ascii="Arial" w:hAnsi="Arial" w:cs="Arial"/>
          <w:sz w:val="24"/>
          <w:szCs w:val="24"/>
        </w:rPr>
        <w:t xml:space="preserve"> sredstvima osnivača ili </w:t>
      </w:r>
      <w:r w:rsidR="00436833" w:rsidRPr="00602E58">
        <w:rPr>
          <w:rFonts w:ascii="Arial" w:hAnsi="Arial" w:cs="Arial"/>
          <w:sz w:val="24"/>
          <w:szCs w:val="24"/>
        </w:rPr>
        <w:t xml:space="preserve">iz </w:t>
      </w:r>
      <w:r w:rsidR="00602E58" w:rsidRPr="00602E58">
        <w:rPr>
          <w:rFonts w:ascii="Arial" w:hAnsi="Arial" w:cs="Arial"/>
          <w:sz w:val="24"/>
          <w:szCs w:val="24"/>
        </w:rPr>
        <w:t>vlastitih prihoda</w:t>
      </w:r>
    </w:p>
    <w:p w:rsidR="00602E58" w:rsidRPr="00602E58" w:rsidRDefault="00602E58" w:rsidP="006753E0">
      <w:pPr>
        <w:pStyle w:val="Odlomakpopisa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602E58">
        <w:rPr>
          <w:rFonts w:ascii="Arial" w:hAnsi="Arial" w:cs="Arial"/>
          <w:sz w:val="24"/>
          <w:szCs w:val="24"/>
        </w:rPr>
        <w:t>Veliku pomoć u opremanju i radu pružile su nam donacije.</w:t>
      </w:r>
    </w:p>
    <w:p w:rsidR="009A0BEC" w:rsidRPr="00602E58" w:rsidRDefault="009A0BEC" w:rsidP="00602E58">
      <w:pPr>
        <w:pStyle w:val="Odlomakpopisa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4"/>
        <w:gridCol w:w="1276"/>
        <w:gridCol w:w="4218"/>
      </w:tblGrid>
      <w:tr w:rsidR="00F16189" w:rsidRPr="00602E58" w:rsidTr="00F16189">
        <w:tc>
          <w:tcPr>
            <w:tcW w:w="3794" w:type="dxa"/>
          </w:tcPr>
          <w:p w:rsidR="00F16189" w:rsidRPr="00602E58" w:rsidRDefault="00F16189" w:rsidP="00675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2E58">
              <w:rPr>
                <w:rFonts w:ascii="Arial" w:hAnsi="Arial" w:cs="Arial"/>
                <w:b/>
                <w:sz w:val="24"/>
                <w:szCs w:val="24"/>
              </w:rPr>
              <w:t>Izvor donacije</w:t>
            </w:r>
          </w:p>
        </w:tc>
        <w:tc>
          <w:tcPr>
            <w:tcW w:w="1276" w:type="dxa"/>
          </w:tcPr>
          <w:p w:rsidR="00436833" w:rsidRPr="00602E58" w:rsidRDefault="00F16189" w:rsidP="00675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2E58">
              <w:rPr>
                <w:rFonts w:ascii="Arial" w:hAnsi="Arial" w:cs="Arial"/>
                <w:b/>
                <w:sz w:val="24"/>
                <w:szCs w:val="24"/>
              </w:rPr>
              <w:t xml:space="preserve">Iznos </w:t>
            </w:r>
          </w:p>
          <w:p w:rsidR="00F16189" w:rsidRPr="00602E58" w:rsidRDefault="00436833" w:rsidP="00675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2E58">
              <w:rPr>
                <w:rFonts w:ascii="Arial" w:hAnsi="Arial" w:cs="Arial"/>
                <w:b/>
                <w:sz w:val="24"/>
                <w:szCs w:val="24"/>
              </w:rPr>
              <w:t>( kn)</w:t>
            </w:r>
          </w:p>
        </w:tc>
        <w:tc>
          <w:tcPr>
            <w:tcW w:w="4218" w:type="dxa"/>
          </w:tcPr>
          <w:p w:rsidR="00F16189" w:rsidRPr="00602E58" w:rsidRDefault="00F16189" w:rsidP="00675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2E58">
              <w:rPr>
                <w:rFonts w:ascii="Arial" w:hAnsi="Arial" w:cs="Arial"/>
                <w:b/>
                <w:sz w:val="24"/>
                <w:szCs w:val="24"/>
              </w:rPr>
              <w:t>svrha</w:t>
            </w:r>
          </w:p>
        </w:tc>
      </w:tr>
      <w:tr w:rsidR="00F16189" w:rsidRPr="00602E58" w:rsidTr="00F16189">
        <w:tc>
          <w:tcPr>
            <w:tcW w:w="3794" w:type="dxa"/>
          </w:tcPr>
          <w:p w:rsidR="00B07C4E" w:rsidRPr="00602E58" w:rsidRDefault="00D84359" w:rsidP="006753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Školski sport</w:t>
            </w:r>
            <w:r w:rsidR="005B78AC">
              <w:rPr>
                <w:rFonts w:ascii="Arial" w:hAnsi="Arial" w:cs="Arial"/>
                <w:sz w:val="24"/>
                <w:szCs w:val="24"/>
              </w:rPr>
              <w:t>ski savez KŽ</w:t>
            </w:r>
          </w:p>
        </w:tc>
        <w:tc>
          <w:tcPr>
            <w:tcW w:w="1276" w:type="dxa"/>
          </w:tcPr>
          <w:p w:rsidR="00F16189" w:rsidRPr="00602E58" w:rsidRDefault="005B78AC" w:rsidP="00C01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  <w:tc>
          <w:tcPr>
            <w:tcW w:w="4218" w:type="dxa"/>
          </w:tcPr>
          <w:p w:rsidR="00B07C4E" w:rsidRPr="00602E58" w:rsidRDefault="005B78AC" w:rsidP="006753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Nabava sportske opreme</w:t>
            </w:r>
          </w:p>
        </w:tc>
      </w:tr>
      <w:tr w:rsidR="00F16189" w:rsidRPr="00602E58" w:rsidTr="00F16189">
        <w:tc>
          <w:tcPr>
            <w:tcW w:w="3794" w:type="dxa"/>
          </w:tcPr>
          <w:p w:rsidR="001B0E65" w:rsidRPr="00602E58" w:rsidRDefault="005B78AC" w:rsidP="006753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Zagrebačka škola za ekonomiju i menadžment</w:t>
            </w:r>
          </w:p>
        </w:tc>
        <w:tc>
          <w:tcPr>
            <w:tcW w:w="1276" w:type="dxa"/>
          </w:tcPr>
          <w:p w:rsidR="001B0E65" w:rsidRPr="00602E58" w:rsidRDefault="005B78AC" w:rsidP="00C01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4218" w:type="dxa"/>
          </w:tcPr>
          <w:p w:rsidR="001B0E65" w:rsidRPr="00602E58" w:rsidRDefault="005B78AC" w:rsidP="006753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Donirane knjige</w:t>
            </w:r>
          </w:p>
        </w:tc>
      </w:tr>
      <w:tr w:rsidR="00A91DA2" w:rsidRPr="00602E58" w:rsidTr="00F16189">
        <w:tc>
          <w:tcPr>
            <w:tcW w:w="3794" w:type="dxa"/>
          </w:tcPr>
          <w:p w:rsidR="00A91DA2" w:rsidRPr="00602E58" w:rsidRDefault="005B78AC" w:rsidP="006753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Tatjana Protulipac</w:t>
            </w:r>
          </w:p>
        </w:tc>
        <w:tc>
          <w:tcPr>
            <w:tcW w:w="1276" w:type="dxa"/>
          </w:tcPr>
          <w:p w:rsidR="00A91DA2" w:rsidRPr="00602E58" w:rsidRDefault="005B78AC" w:rsidP="00C01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475,00</w:t>
            </w:r>
          </w:p>
        </w:tc>
        <w:tc>
          <w:tcPr>
            <w:tcW w:w="4218" w:type="dxa"/>
          </w:tcPr>
          <w:p w:rsidR="00A91DA2" w:rsidRPr="00602E58" w:rsidRDefault="005B78AC" w:rsidP="006753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Donirane knjige</w:t>
            </w:r>
          </w:p>
        </w:tc>
      </w:tr>
      <w:tr w:rsidR="00F22816" w:rsidRPr="00602E58" w:rsidTr="00F16189">
        <w:tc>
          <w:tcPr>
            <w:tcW w:w="3794" w:type="dxa"/>
          </w:tcPr>
          <w:p w:rsidR="00F22816" w:rsidRDefault="005B78AC" w:rsidP="006753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Hrvatski zavod za hitnu medicinu</w:t>
            </w:r>
          </w:p>
        </w:tc>
        <w:tc>
          <w:tcPr>
            <w:tcW w:w="1276" w:type="dxa"/>
          </w:tcPr>
          <w:p w:rsidR="00F22816" w:rsidRDefault="005B78AC" w:rsidP="00C01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7050,00</w:t>
            </w:r>
          </w:p>
        </w:tc>
        <w:tc>
          <w:tcPr>
            <w:tcW w:w="4218" w:type="dxa"/>
          </w:tcPr>
          <w:p w:rsidR="00F22816" w:rsidRDefault="005B78AC" w:rsidP="006753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Donirana računala </w:t>
            </w:r>
          </w:p>
        </w:tc>
      </w:tr>
      <w:tr w:rsidR="00F22816" w:rsidRPr="00602E58" w:rsidTr="00F16189">
        <w:tc>
          <w:tcPr>
            <w:tcW w:w="3794" w:type="dxa"/>
          </w:tcPr>
          <w:p w:rsidR="00F22816" w:rsidRDefault="005B78AC" w:rsidP="006753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Udruga KEK</w:t>
            </w:r>
          </w:p>
        </w:tc>
        <w:tc>
          <w:tcPr>
            <w:tcW w:w="1276" w:type="dxa"/>
          </w:tcPr>
          <w:p w:rsidR="00F22816" w:rsidRDefault="005B78AC" w:rsidP="00C01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1350,00</w:t>
            </w:r>
          </w:p>
        </w:tc>
        <w:tc>
          <w:tcPr>
            <w:tcW w:w="4218" w:type="dxa"/>
          </w:tcPr>
          <w:p w:rsidR="00F22816" w:rsidRDefault="005B78AC" w:rsidP="006753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Donirani posteri Hrvatska iz zraka</w:t>
            </w:r>
          </w:p>
        </w:tc>
      </w:tr>
      <w:tr w:rsidR="00B1337E" w:rsidRPr="00602E58" w:rsidTr="00F16189">
        <w:tc>
          <w:tcPr>
            <w:tcW w:w="3794" w:type="dxa"/>
          </w:tcPr>
          <w:p w:rsidR="000A0957" w:rsidRDefault="005B78AC" w:rsidP="006753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Matica Hrvatska</w:t>
            </w:r>
          </w:p>
        </w:tc>
        <w:tc>
          <w:tcPr>
            <w:tcW w:w="1276" w:type="dxa"/>
          </w:tcPr>
          <w:p w:rsidR="00B1337E" w:rsidRDefault="005B78AC" w:rsidP="00C01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218" w:type="dxa"/>
          </w:tcPr>
          <w:p w:rsidR="00B1337E" w:rsidRDefault="005B78AC" w:rsidP="006753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Donirana knjiga</w:t>
            </w:r>
          </w:p>
        </w:tc>
      </w:tr>
      <w:tr w:rsidR="000A0957" w:rsidRPr="00602E58" w:rsidTr="00F16189">
        <w:tc>
          <w:tcPr>
            <w:tcW w:w="3794" w:type="dxa"/>
          </w:tcPr>
          <w:p w:rsidR="000A0957" w:rsidRDefault="005B78AC" w:rsidP="006753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Jadransko osiguranje</w:t>
            </w:r>
          </w:p>
        </w:tc>
        <w:tc>
          <w:tcPr>
            <w:tcW w:w="1276" w:type="dxa"/>
          </w:tcPr>
          <w:p w:rsidR="000A0957" w:rsidRDefault="005B78AC" w:rsidP="00C01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1775,00</w:t>
            </w:r>
          </w:p>
        </w:tc>
        <w:tc>
          <w:tcPr>
            <w:tcW w:w="4218" w:type="dxa"/>
          </w:tcPr>
          <w:p w:rsidR="000A0957" w:rsidRDefault="005B78AC" w:rsidP="006753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Nabavljeni ormari/police za zbornicu</w:t>
            </w:r>
          </w:p>
        </w:tc>
      </w:tr>
      <w:tr w:rsidR="00D84359" w:rsidRPr="00602E58" w:rsidTr="00F16189">
        <w:tc>
          <w:tcPr>
            <w:tcW w:w="3794" w:type="dxa"/>
          </w:tcPr>
          <w:p w:rsidR="00D84359" w:rsidRDefault="00D84359" w:rsidP="006753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Rokwool </w:t>
            </w:r>
          </w:p>
        </w:tc>
        <w:tc>
          <w:tcPr>
            <w:tcW w:w="1276" w:type="dxa"/>
          </w:tcPr>
          <w:p w:rsidR="00D84359" w:rsidRDefault="00D84359" w:rsidP="00675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</w:tcPr>
          <w:p w:rsidR="00D84359" w:rsidRDefault="00D84359" w:rsidP="006753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Kopirni uređaj za tajništvo</w:t>
            </w:r>
          </w:p>
        </w:tc>
      </w:tr>
    </w:tbl>
    <w:p w:rsidR="00F16189" w:rsidRPr="00602E58" w:rsidRDefault="00F16189" w:rsidP="006753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6564" w:rsidRDefault="001B0E65" w:rsidP="006753E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2E58">
        <w:rPr>
          <w:rFonts w:ascii="Arial" w:hAnsi="Arial" w:cs="Arial"/>
          <w:b/>
          <w:sz w:val="24"/>
          <w:szCs w:val="24"/>
        </w:rPr>
        <w:t>Sredstvima osnivača</w:t>
      </w:r>
      <w:r w:rsidR="000A0957">
        <w:rPr>
          <w:rFonts w:ascii="Arial" w:hAnsi="Arial" w:cs="Arial"/>
          <w:b/>
          <w:sz w:val="24"/>
          <w:szCs w:val="24"/>
        </w:rPr>
        <w:t xml:space="preserve"> i vlastitim sredstvima  nabavili smo osnovna sredstva škole:</w:t>
      </w:r>
    </w:p>
    <w:p w:rsidR="005B78AC" w:rsidRDefault="005B78AC" w:rsidP="006753E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Vlastita sredstva:</w:t>
      </w:r>
    </w:p>
    <w:p w:rsidR="005B78AC" w:rsidRPr="00D84359" w:rsidRDefault="005B78AC" w:rsidP="00D843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78AC" w:rsidRDefault="005B78AC" w:rsidP="005B78AC">
      <w:pPr>
        <w:pStyle w:val="Odlomakpopisa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laptop 5264,79</w:t>
      </w:r>
      <w:r w:rsidR="003B0EF9">
        <w:rPr>
          <w:rFonts w:ascii="Arial" w:hAnsi="Arial" w:cs="Arial"/>
          <w:sz w:val="24"/>
          <w:szCs w:val="24"/>
        </w:rPr>
        <w:t xml:space="preserve"> kn</w:t>
      </w:r>
    </w:p>
    <w:p w:rsidR="005B78AC" w:rsidRDefault="005B78AC" w:rsidP="005B78AC">
      <w:pPr>
        <w:pStyle w:val="Odlomakpopisa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sportska oprema 2381,31</w:t>
      </w:r>
      <w:r w:rsidR="003B0EF9">
        <w:rPr>
          <w:rFonts w:ascii="Arial" w:hAnsi="Arial" w:cs="Arial"/>
          <w:sz w:val="24"/>
          <w:szCs w:val="24"/>
        </w:rPr>
        <w:t xml:space="preserve"> kn</w:t>
      </w:r>
    </w:p>
    <w:p w:rsidR="005B78AC" w:rsidRDefault="005B78AC" w:rsidP="005B78AC">
      <w:pPr>
        <w:pStyle w:val="Odlomakpopisa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perilica rublja 1999,00</w:t>
      </w:r>
      <w:r w:rsidR="003B0EF9">
        <w:rPr>
          <w:rFonts w:ascii="Arial" w:hAnsi="Arial" w:cs="Arial"/>
          <w:sz w:val="24"/>
          <w:szCs w:val="24"/>
        </w:rPr>
        <w:t xml:space="preserve"> kn</w:t>
      </w:r>
    </w:p>
    <w:p w:rsidR="005B78AC" w:rsidRDefault="005B78AC" w:rsidP="005B78AC">
      <w:pPr>
        <w:pStyle w:val="Odlomakpopisa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oprema za geometriju 641,24</w:t>
      </w:r>
      <w:r w:rsidR="003B0EF9">
        <w:rPr>
          <w:rFonts w:ascii="Arial" w:hAnsi="Arial" w:cs="Arial"/>
          <w:sz w:val="24"/>
          <w:szCs w:val="24"/>
        </w:rPr>
        <w:t xml:space="preserve"> kn</w:t>
      </w:r>
    </w:p>
    <w:p w:rsidR="005B78AC" w:rsidRDefault="005B78AC" w:rsidP="005B78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78AC" w:rsidRPr="005B78AC" w:rsidRDefault="005B78AC" w:rsidP="005B78A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B78AC">
        <w:rPr>
          <w:rFonts w:ascii="Arial" w:hAnsi="Arial" w:cs="Arial"/>
          <w:b/>
          <w:sz w:val="24"/>
          <w:szCs w:val="24"/>
        </w:rPr>
        <w:t>Sredstva osnivača:</w:t>
      </w:r>
    </w:p>
    <w:p w:rsidR="000A0957" w:rsidRPr="005B78AC" w:rsidRDefault="000A0957" w:rsidP="005B78AC">
      <w:pPr>
        <w:pStyle w:val="Odlomakpopisa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78AC">
        <w:rPr>
          <w:rFonts w:ascii="Arial" w:hAnsi="Arial" w:cs="Arial"/>
          <w:sz w:val="24"/>
          <w:szCs w:val="24"/>
        </w:rPr>
        <w:t>klima uređaj u knjižnjici  6579,00 kn</w:t>
      </w:r>
    </w:p>
    <w:p w:rsidR="000A0957" w:rsidRDefault="005B78AC" w:rsidP="005B78AC">
      <w:pPr>
        <w:pStyle w:val="Odlomakpopisa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projektor</w:t>
      </w:r>
      <w:r w:rsidR="000A0957" w:rsidRPr="005B78A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2899,90</w:t>
      </w:r>
      <w:r w:rsidR="000A0957" w:rsidRPr="005B78AC">
        <w:rPr>
          <w:rFonts w:ascii="Arial" w:hAnsi="Arial" w:cs="Arial"/>
          <w:sz w:val="24"/>
          <w:szCs w:val="24"/>
        </w:rPr>
        <w:t xml:space="preserve"> kn</w:t>
      </w:r>
    </w:p>
    <w:p w:rsidR="000A0957" w:rsidRPr="005B78AC" w:rsidRDefault="005B78AC" w:rsidP="005B78AC">
      <w:pPr>
        <w:pStyle w:val="Odlomakpopisa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="000A0957" w:rsidRPr="005B78AC">
        <w:rPr>
          <w:rFonts w:ascii="Arial" w:hAnsi="Arial" w:cs="Arial"/>
          <w:sz w:val="24"/>
          <w:szCs w:val="24"/>
        </w:rPr>
        <w:t>laptop</w:t>
      </w:r>
      <w:r>
        <w:rPr>
          <w:rFonts w:ascii="Arial" w:hAnsi="Arial" w:cs="Arial"/>
          <w:sz w:val="24"/>
          <w:szCs w:val="24"/>
        </w:rPr>
        <w:t>a – po 2792,89</w:t>
      </w:r>
      <w:r w:rsidR="000A0957" w:rsidRPr="005B78AC">
        <w:rPr>
          <w:rFonts w:ascii="Arial" w:hAnsi="Arial" w:cs="Arial"/>
          <w:sz w:val="24"/>
          <w:szCs w:val="24"/>
        </w:rPr>
        <w:t xml:space="preserve"> kn</w:t>
      </w:r>
    </w:p>
    <w:p w:rsidR="000A0957" w:rsidRDefault="005B78AC" w:rsidP="005B78AC">
      <w:pPr>
        <w:pStyle w:val="Odlomakpopisa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računala – 19749,18 kn</w:t>
      </w:r>
    </w:p>
    <w:p w:rsidR="005B78AC" w:rsidRDefault="005B78AC" w:rsidP="005B78AC">
      <w:pPr>
        <w:pStyle w:val="Odlomakpopisa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sigurnosni ormar – za državnu maturu – 8872,81 kn</w:t>
      </w:r>
    </w:p>
    <w:p w:rsidR="005B78AC" w:rsidRDefault="005B78AC" w:rsidP="005B78AC">
      <w:pPr>
        <w:pStyle w:val="Odlomakpopisa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metalni ormar za arhiviranje – 2487,50 kn</w:t>
      </w:r>
    </w:p>
    <w:p w:rsidR="005B78AC" w:rsidRDefault="005B78AC" w:rsidP="005B78AC">
      <w:pPr>
        <w:pStyle w:val="Odlomakpopisa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kuhinja – 2464,48 kn</w:t>
      </w:r>
    </w:p>
    <w:p w:rsidR="005B78AC" w:rsidRDefault="005B78AC" w:rsidP="005B78AC">
      <w:pPr>
        <w:pStyle w:val="Odlomakpopisa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radio – 449,90 kn</w:t>
      </w:r>
    </w:p>
    <w:p w:rsidR="005B78AC" w:rsidRDefault="003B0EF9" w:rsidP="005B78AC">
      <w:pPr>
        <w:pStyle w:val="Odlomakpopisa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plotter cutter – 4050,00 kn</w:t>
      </w:r>
    </w:p>
    <w:p w:rsidR="003B0EF9" w:rsidRDefault="003B0EF9" w:rsidP="005B78AC">
      <w:pPr>
        <w:pStyle w:val="Odlomakpopisa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fenovi za frizerski praktikum – 2176,00 kn</w:t>
      </w:r>
    </w:p>
    <w:p w:rsidR="003B0EF9" w:rsidRDefault="003B0EF9" w:rsidP="005B78AC">
      <w:pPr>
        <w:pStyle w:val="Odlomakpopisa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 oprema – 2619,15 kn</w:t>
      </w:r>
    </w:p>
    <w:p w:rsidR="003B0EF9" w:rsidRDefault="003B0EF9" w:rsidP="005B78AC">
      <w:pPr>
        <w:pStyle w:val="Odlomakpopisa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aparat za varenje – 1528,84 kn</w:t>
      </w:r>
    </w:p>
    <w:p w:rsidR="003B0EF9" w:rsidRPr="005B78AC" w:rsidRDefault="003B0EF9" w:rsidP="005B78AC">
      <w:pPr>
        <w:pStyle w:val="Odlomakpopisa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termodeka za kozmetički praktikum – 3192,00 kn</w:t>
      </w:r>
    </w:p>
    <w:p w:rsidR="009A0BEC" w:rsidRDefault="009A0BEC" w:rsidP="006753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0EF9" w:rsidRPr="00602E58" w:rsidRDefault="003B0EF9" w:rsidP="006753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2400" w:rsidRPr="00D84359" w:rsidRDefault="00A82400" w:rsidP="006753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2E58">
        <w:rPr>
          <w:rFonts w:ascii="Arial" w:hAnsi="Arial" w:cs="Arial"/>
          <w:sz w:val="24"/>
          <w:szCs w:val="24"/>
        </w:rPr>
        <w:t>Škola ima solidno opremljena frizerski, kozmetički, pedikerski, me</w:t>
      </w:r>
      <w:r w:rsidR="00602E58" w:rsidRPr="00602E58">
        <w:rPr>
          <w:rFonts w:ascii="Arial" w:hAnsi="Arial" w:cs="Arial"/>
          <w:sz w:val="24"/>
          <w:szCs w:val="24"/>
        </w:rPr>
        <w:t xml:space="preserve">sarski, pekarski </w:t>
      </w:r>
      <w:r w:rsidRPr="00602E58">
        <w:rPr>
          <w:rFonts w:ascii="Arial" w:hAnsi="Arial" w:cs="Arial"/>
          <w:sz w:val="24"/>
          <w:szCs w:val="24"/>
        </w:rPr>
        <w:t xml:space="preserve"> praktikum. Cilj nam je bolje opremiti praktikum za fotografe, autolakirere i sobo</w:t>
      </w:r>
      <w:r w:rsidR="00602E58" w:rsidRPr="00602E58">
        <w:rPr>
          <w:rFonts w:ascii="Arial" w:hAnsi="Arial" w:cs="Arial"/>
          <w:sz w:val="24"/>
          <w:szCs w:val="24"/>
        </w:rPr>
        <w:t>slikare i tako unaprijediti i ta obrazovna područja</w:t>
      </w:r>
      <w:r w:rsidRPr="00602E58">
        <w:rPr>
          <w:rFonts w:ascii="Arial" w:hAnsi="Arial" w:cs="Arial"/>
          <w:sz w:val="24"/>
          <w:szCs w:val="24"/>
        </w:rPr>
        <w:t>.</w:t>
      </w:r>
      <w:r w:rsidR="00D84359">
        <w:rPr>
          <w:rFonts w:ascii="Arial" w:hAnsi="Arial" w:cs="Arial"/>
          <w:sz w:val="24"/>
          <w:szCs w:val="24"/>
        </w:rPr>
        <w:t xml:space="preserve"> U tu svrhu iznajmljen je prostor  veličine 312 m</w:t>
      </w:r>
      <w:r w:rsidR="00D84359" w:rsidRPr="00D84359">
        <w:rPr>
          <w:rFonts w:ascii="Arial" w:hAnsi="Arial" w:cs="Arial"/>
          <w:sz w:val="24"/>
          <w:szCs w:val="24"/>
          <w:vertAlign w:val="superscript"/>
        </w:rPr>
        <w:t>2</w:t>
      </w:r>
      <w:r w:rsidR="00D84359">
        <w:rPr>
          <w:rFonts w:ascii="Arial" w:hAnsi="Arial" w:cs="Arial"/>
          <w:sz w:val="24"/>
          <w:szCs w:val="24"/>
        </w:rPr>
        <w:t xml:space="preserve"> na adresi Struga 1. Procijenjeno je ul</w:t>
      </w:r>
      <w:r w:rsidR="007143EF">
        <w:rPr>
          <w:rFonts w:ascii="Arial" w:hAnsi="Arial" w:cs="Arial"/>
          <w:sz w:val="24"/>
          <w:szCs w:val="24"/>
        </w:rPr>
        <w:t xml:space="preserve">aganje  oko 160 000 kn sredstvima </w:t>
      </w:r>
      <w:r w:rsidR="00D84359">
        <w:rPr>
          <w:rFonts w:ascii="Arial" w:hAnsi="Arial" w:cs="Arial"/>
          <w:sz w:val="24"/>
          <w:szCs w:val="24"/>
        </w:rPr>
        <w:t xml:space="preserve">osnivača i </w:t>
      </w:r>
      <w:r w:rsidR="007143EF">
        <w:rPr>
          <w:rFonts w:ascii="Arial" w:hAnsi="Arial" w:cs="Arial"/>
          <w:sz w:val="24"/>
          <w:szCs w:val="24"/>
        </w:rPr>
        <w:t xml:space="preserve">iz </w:t>
      </w:r>
      <w:r w:rsidR="00D84359">
        <w:rPr>
          <w:rFonts w:ascii="Arial" w:hAnsi="Arial" w:cs="Arial"/>
          <w:sz w:val="24"/>
          <w:szCs w:val="24"/>
        </w:rPr>
        <w:t xml:space="preserve">vlastitih sredstava. U početku će prostor koristiti soboslikari </w:t>
      </w:r>
      <w:r w:rsidR="007143EF">
        <w:rPr>
          <w:rFonts w:ascii="Arial" w:hAnsi="Arial" w:cs="Arial"/>
          <w:sz w:val="24"/>
          <w:szCs w:val="24"/>
        </w:rPr>
        <w:t xml:space="preserve">i </w:t>
      </w:r>
      <w:r w:rsidR="00D84359">
        <w:rPr>
          <w:rFonts w:ascii="Arial" w:hAnsi="Arial" w:cs="Arial"/>
          <w:sz w:val="24"/>
          <w:szCs w:val="24"/>
        </w:rPr>
        <w:t>monteri suhe gradnje za odvijanje praktične n</w:t>
      </w:r>
      <w:r w:rsidR="007143EF">
        <w:rPr>
          <w:rFonts w:ascii="Arial" w:hAnsi="Arial" w:cs="Arial"/>
          <w:sz w:val="24"/>
          <w:szCs w:val="24"/>
        </w:rPr>
        <w:t xml:space="preserve">astave u školi , a kasnije i </w:t>
      </w:r>
      <w:r w:rsidR="00D84359">
        <w:rPr>
          <w:rFonts w:ascii="Arial" w:hAnsi="Arial" w:cs="Arial"/>
          <w:sz w:val="24"/>
          <w:szCs w:val="24"/>
        </w:rPr>
        <w:t>ostale građevinske struke. Osim praktikuma bit će opremljena  i računalna učionica</w:t>
      </w:r>
      <w:r w:rsidR="00A73F3F">
        <w:rPr>
          <w:rFonts w:ascii="Arial" w:hAnsi="Arial" w:cs="Arial"/>
          <w:sz w:val="24"/>
          <w:szCs w:val="24"/>
        </w:rPr>
        <w:t>.</w:t>
      </w:r>
      <w:r w:rsidR="00D84359">
        <w:rPr>
          <w:rFonts w:ascii="Arial" w:hAnsi="Arial" w:cs="Arial"/>
          <w:sz w:val="24"/>
          <w:szCs w:val="24"/>
        </w:rPr>
        <w:t xml:space="preserve"> </w:t>
      </w:r>
    </w:p>
    <w:p w:rsidR="004504A0" w:rsidRDefault="004504A0" w:rsidP="006753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2E58">
        <w:rPr>
          <w:rFonts w:ascii="Arial" w:hAnsi="Arial" w:cs="Arial"/>
          <w:sz w:val="24"/>
          <w:szCs w:val="24"/>
        </w:rPr>
        <w:t>Sve veći problem predstavljaju nam dotrajala računala u informatičkim učionicama pogotovo kod realizacije nastave računalstva kod arhitektonskih i građevinskih tehničara. Tražimo načine da i taj problem umanjimo.</w:t>
      </w:r>
    </w:p>
    <w:p w:rsidR="00453681" w:rsidRPr="001D5A95" w:rsidRDefault="00453681" w:rsidP="006753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0BEC" w:rsidRPr="00602E58" w:rsidRDefault="009A0BEC" w:rsidP="009A0B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0BEC" w:rsidRPr="00602E58" w:rsidRDefault="009A0BEC" w:rsidP="009A0BE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2E58">
        <w:rPr>
          <w:rFonts w:ascii="Arial" w:hAnsi="Arial" w:cs="Arial"/>
          <w:b/>
          <w:sz w:val="24"/>
          <w:szCs w:val="24"/>
        </w:rPr>
        <w:t>KADROVSKI  UVJETI</w:t>
      </w:r>
    </w:p>
    <w:p w:rsidR="002477A8" w:rsidRPr="00602E58" w:rsidRDefault="002477A8" w:rsidP="009A0BE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0BEC" w:rsidRPr="00602E58" w:rsidRDefault="009A0BEC" w:rsidP="009A0BE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0BEC" w:rsidRPr="00602E58" w:rsidRDefault="009A0BEC" w:rsidP="009A0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2E58">
        <w:rPr>
          <w:rFonts w:ascii="Arial" w:hAnsi="Arial" w:cs="Arial"/>
          <w:sz w:val="24"/>
          <w:szCs w:val="24"/>
        </w:rPr>
        <w:t xml:space="preserve">Tijekom prošle školske godine u školi je </w:t>
      </w:r>
      <w:r w:rsidR="00602E58" w:rsidRPr="00602E58">
        <w:rPr>
          <w:rFonts w:ascii="Arial" w:hAnsi="Arial" w:cs="Arial"/>
          <w:sz w:val="24"/>
          <w:szCs w:val="24"/>
        </w:rPr>
        <w:t>bilo zaposlen 6</w:t>
      </w:r>
      <w:r w:rsidR="00A73F3F">
        <w:rPr>
          <w:rFonts w:ascii="Arial" w:hAnsi="Arial" w:cs="Arial"/>
          <w:sz w:val="24"/>
          <w:szCs w:val="24"/>
        </w:rPr>
        <w:t>8</w:t>
      </w:r>
      <w:r w:rsidRPr="00602E58">
        <w:rPr>
          <w:rFonts w:ascii="Arial" w:hAnsi="Arial" w:cs="Arial"/>
          <w:sz w:val="24"/>
          <w:szCs w:val="24"/>
        </w:rPr>
        <w:t xml:space="preserve"> djelatnik</w:t>
      </w:r>
      <w:r w:rsidR="002F01F2">
        <w:rPr>
          <w:rFonts w:ascii="Arial" w:hAnsi="Arial" w:cs="Arial"/>
          <w:sz w:val="24"/>
          <w:szCs w:val="24"/>
        </w:rPr>
        <w:t>a</w:t>
      </w:r>
      <w:r w:rsidRPr="00602E58">
        <w:rPr>
          <w:rFonts w:ascii="Arial" w:hAnsi="Arial" w:cs="Arial"/>
          <w:sz w:val="24"/>
          <w:szCs w:val="24"/>
        </w:rPr>
        <w:t>. Od toga:</w:t>
      </w:r>
    </w:p>
    <w:p w:rsidR="009A0BEC" w:rsidRPr="00602E58" w:rsidRDefault="007143EF" w:rsidP="009A0BE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57</w:t>
      </w:r>
      <w:r w:rsidR="009A0BEC" w:rsidRPr="00602E58">
        <w:rPr>
          <w:rFonts w:ascii="Arial" w:hAnsi="Arial" w:cs="Arial"/>
          <w:sz w:val="24"/>
          <w:szCs w:val="24"/>
        </w:rPr>
        <w:t xml:space="preserve">  nastavnik</w:t>
      </w:r>
      <w:r w:rsidR="002F01F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( 50</w:t>
      </w:r>
      <w:r w:rsidR="00A73F3F">
        <w:rPr>
          <w:rFonts w:ascii="Arial" w:hAnsi="Arial" w:cs="Arial"/>
          <w:sz w:val="24"/>
          <w:szCs w:val="24"/>
        </w:rPr>
        <w:t xml:space="preserve"> VSS, 2 VSŠ, 5</w:t>
      </w:r>
      <w:r w:rsidR="009A0BEC" w:rsidRPr="00602E58">
        <w:rPr>
          <w:rFonts w:ascii="Arial" w:hAnsi="Arial" w:cs="Arial"/>
          <w:sz w:val="24"/>
          <w:szCs w:val="24"/>
        </w:rPr>
        <w:t xml:space="preserve"> SSS ); </w:t>
      </w:r>
    </w:p>
    <w:p w:rsidR="009A0BEC" w:rsidRPr="00602E58" w:rsidRDefault="009A0BEC" w:rsidP="009A0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2E58">
        <w:rPr>
          <w:rFonts w:ascii="Arial" w:hAnsi="Arial" w:cs="Arial"/>
          <w:sz w:val="24"/>
          <w:szCs w:val="24"/>
        </w:rPr>
        <w:t xml:space="preserve"> -  4  stručna suradnika</w:t>
      </w:r>
    </w:p>
    <w:p w:rsidR="009A0BEC" w:rsidRPr="00602E58" w:rsidRDefault="002F01F2" w:rsidP="009A0BE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 3</w:t>
      </w:r>
      <w:r w:rsidR="009A0BEC" w:rsidRPr="00602E58">
        <w:rPr>
          <w:rFonts w:ascii="Arial" w:hAnsi="Arial" w:cs="Arial"/>
          <w:sz w:val="24"/>
          <w:szCs w:val="24"/>
        </w:rPr>
        <w:t xml:space="preserve">  administrativna radnika </w:t>
      </w:r>
    </w:p>
    <w:p w:rsidR="009A0BEC" w:rsidRPr="00602E58" w:rsidRDefault="009A0BEC" w:rsidP="009A0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2E58">
        <w:rPr>
          <w:rFonts w:ascii="Arial" w:hAnsi="Arial" w:cs="Arial"/>
          <w:sz w:val="24"/>
          <w:szCs w:val="24"/>
        </w:rPr>
        <w:t>-   4  pomoćnog osoblja</w:t>
      </w:r>
    </w:p>
    <w:p w:rsidR="009A0BEC" w:rsidRPr="00602E58" w:rsidRDefault="009A0BEC" w:rsidP="009A0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2E58">
        <w:rPr>
          <w:rFonts w:ascii="Arial" w:hAnsi="Arial" w:cs="Arial"/>
          <w:sz w:val="24"/>
          <w:szCs w:val="24"/>
        </w:rPr>
        <w:t xml:space="preserve"> -  56  djelatnika ima ugovor na neodređeno</w:t>
      </w:r>
    </w:p>
    <w:p w:rsidR="009A0BEC" w:rsidRPr="00602E58" w:rsidRDefault="009A0BEC" w:rsidP="009A0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2E58">
        <w:rPr>
          <w:rFonts w:ascii="Arial" w:hAnsi="Arial" w:cs="Arial"/>
          <w:sz w:val="24"/>
          <w:szCs w:val="24"/>
        </w:rPr>
        <w:t>Nastava u svim obrazovnim područjima bila je stručno zastupljena. Po pedagoškom standardu imamo pravo na psihologa na puno r</w:t>
      </w:r>
      <w:r w:rsidR="002F01F2">
        <w:rPr>
          <w:rFonts w:ascii="Arial" w:hAnsi="Arial" w:cs="Arial"/>
          <w:sz w:val="24"/>
          <w:szCs w:val="24"/>
        </w:rPr>
        <w:t xml:space="preserve">adno vrijeme. </w:t>
      </w:r>
      <w:r w:rsidRPr="00602E58">
        <w:rPr>
          <w:rFonts w:ascii="Arial" w:hAnsi="Arial" w:cs="Arial"/>
          <w:sz w:val="24"/>
          <w:szCs w:val="24"/>
        </w:rPr>
        <w:t xml:space="preserve"> Smatramo da bez obzira na Pedagoški standard koji nam odobrava samo domara na pola radnog vremena imamo veliku potrebu zapošljava</w:t>
      </w:r>
      <w:r w:rsidR="007143EF">
        <w:rPr>
          <w:rFonts w:ascii="Arial" w:hAnsi="Arial" w:cs="Arial"/>
          <w:sz w:val="24"/>
          <w:szCs w:val="24"/>
        </w:rPr>
        <w:t>nja istog na puno radno vrijeme.</w:t>
      </w:r>
    </w:p>
    <w:p w:rsidR="00D218DD" w:rsidRPr="00602E58" w:rsidRDefault="00D218DD" w:rsidP="009A0B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18DD" w:rsidRPr="00602E58" w:rsidRDefault="00D218DD" w:rsidP="009A0B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77A8" w:rsidRDefault="00D218DD" w:rsidP="009A0BE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2E58">
        <w:rPr>
          <w:rFonts w:ascii="Arial" w:hAnsi="Arial" w:cs="Arial"/>
          <w:b/>
          <w:sz w:val="24"/>
          <w:szCs w:val="24"/>
        </w:rPr>
        <w:t>ODGOJNO  -  OBRAZOVNI  PROCES</w:t>
      </w:r>
    </w:p>
    <w:p w:rsidR="008F6A53" w:rsidRDefault="008F6A53" w:rsidP="009A0BE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C0DC3" w:rsidRPr="00FC0DC3" w:rsidRDefault="00FC0DC3" w:rsidP="009A0BE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toku školske godine nastava se odvijala redovno. Nastava je realizirana </w:t>
      </w:r>
      <w:r w:rsidR="00F217DA">
        <w:rPr>
          <w:rFonts w:ascii="Arial" w:hAnsi="Arial" w:cs="Arial"/>
          <w:sz w:val="24"/>
          <w:szCs w:val="24"/>
        </w:rPr>
        <w:t xml:space="preserve"> u stručnim predmetima </w:t>
      </w:r>
      <w:r>
        <w:rPr>
          <w:rFonts w:ascii="Arial" w:hAnsi="Arial" w:cs="Arial"/>
          <w:sz w:val="24"/>
          <w:szCs w:val="24"/>
        </w:rPr>
        <w:t>100 %</w:t>
      </w:r>
      <w:r w:rsidR="008F6A53">
        <w:rPr>
          <w:rFonts w:ascii="Arial" w:hAnsi="Arial" w:cs="Arial"/>
          <w:sz w:val="24"/>
          <w:szCs w:val="24"/>
        </w:rPr>
        <w:t xml:space="preserve">, </w:t>
      </w:r>
      <w:r w:rsidR="00A73F3F">
        <w:rPr>
          <w:rFonts w:ascii="Arial" w:hAnsi="Arial" w:cs="Arial"/>
          <w:sz w:val="24"/>
          <w:szCs w:val="24"/>
        </w:rPr>
        <w:t>dok je</w:t>
      </w:r>
      <w:r w:rsidR="007143EF">
        <w:rPr>
          <w:rFonts w:ascii="Arial" w:hAnsi="Arial" w:cs="Arial"/>
          <w:sz w:val="24"/>
          <w:szCs w:val="24"/>
        </w:rPr>
        <w:t xml:space="preserve"> nešto </w:t>
      </w:r>
      <w:r w:rsidR="00A73F3F">
        <w:rPr>
          <w:rFonts w:ascii="Arial" w:hAnsi="Arial" w:cs="Arial"/>
          <w:sz w:val="24"/>
          <w:szCs w:val="24"/>
        </w:rPr>
        <w:t xml:space="preserve"> manja realizacija bila u općeobrazovnim predmetima. </w:t>
      </w:r>
      <w:r w:rsidR="008F6A53">
        <w:rPr>
          <w:rFonts w:ascii="Arial" w:hAnsi="Arial" w:cs="Arial"/>
          <w:sz w:val="24"/>
          <w:szCs w:val="24"/>
        </w:rPr>
        <w:t>Svi predmeti bili su stručno zastupljeni.</w:t>
      </w:r>
    </w:p>
    <w:p w:rsidR="00D218DD" w:rsidRPr="00602E58" w:rsidRDefault="00D218DD" w:rsidP="009A0BE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504A0" w:rsidRPr="00602E58" w:rsidRDefault="004504A0" w:rsidP="006753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2400" w:rsidRPr="00602E58" w:rsidRDefault="00A82400" w:rsidP="006753E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2E58">
        <w:rPr>
          <w:rFonts w:ascii="Arial" w:hAnsi="Arial" w:cs="Arial"/>
          <w:b/>
          <w:sz w:val="24"/>
          <w:szCs w:val="24"/>
        </w:rPr>
        <w:t>PODACI O BROJU UČENIKA I RAZREDNIH ODJELA</w:t>
      </w:r>
    </w:p>
    <w:p w:rsidR="00D41D90" w:rsidRPr="00602E58" w:rsidRDefault="00D41D90" w:rsidP="006753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477A8" w:rsidRDefault="00A82400" w:rsidP="006753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2E58">
        <w:rPr>
          <w:rFonts w:ascii="Arial" w:hAnsi="Arial" w:cs="Arial"/>
          <w:sz w:val="24"/>
          <w:szCs w:val="24"/>
        </w:rPr>
        <w:t>Na početku prošle šk.god. imali smo</w:t>
      </w:r>
      <w:r w:rsidRPr="00602E58">
        <w:rPr>
          <w:rFonts w:ascii="Arial" w:hAnsi="Arial" w:cs="Arial"/>
          <w:b/>
          <w:sz w:val="24"/>
          <w:szCs w:val="24"/>
        </w:rPr>
        <w:t xml:space="preserve"> 4</w:t>
      </w:r>
      <w:r w:rsidR="00104038">
        <w:rPr>
          <w:rFonts w:ascii="Arial" w:hAnsi="Arial" w:cs="Arial"/>
          <w:b/>
          <w:sz w:val="24"/>
          <w:szCs w:val="24"/>
        </w:rPr>
        <w:t>09</w:t>
      </w:r>
      <w:r w:rsidR="00560DB9">
        <w:rPr>
          <w:rFonts w:ascii="Arial" w:hAnsi="Arial" w:cs="Arial"/>
          <w:sz w:val="24"/>
          <w:szCs w:val="24"/>
        </w:rPr>
        <w:t xml:space="preserve"> učenika u 24</w:t>
      </w:r>
      <w:r w:rsidR="00104038">
        <w:rPr>
          <w:rFonts w:ascii="Arial" w:hAnsi="Arial" w:cs="Arial"/>
          <w:sz w:val="24"/>
          <w:szCs w:val="24"/>
        </w:rPr>
        <w:t xml:space="preserve"> razredna odjeljenja u 16</w:t>
      </w:r>
      <w:r w:rsidRPr="00602E58">
        <w:rPr>
          <w:rFonts w:ascii="Arial" w:hAnsi="Arial" w:cs="Arial"/>
          <w:sz w:val="24"/>
          <w:szCs w:val="24"/>
        </w:rPr>
        <w:t xml:space="preserve"> različitih zanimanja.</w:t>
      </w:r>
      <w:r w:rsidR="00560DB9">
        <w:rPr>
          <w:rFonts w:ascii="Arial" w:hAnsi="Arial" w:cs="Arial"/>
          <w:sz w:val="24"/>
          <w:szCs w:val="24"/>
        </w:rPr>
        <w:t xml:space="preserve"> </w:t>
      </w:r>
      <w:r w:rsidR="004C200C">
        <w:rPr>
          <w:rFonts w:ascii="Arial" w:hAnsi="Arial" w:cs="Arial"/>
          <w:sz w:val="24"/>
          <w:szCs w:val="24"/>
        </w:rPr>
        <w:t>Tri učenika su naknadno upisana.</w:t>
      </w:r>
    </w:p>
    <w:p w:rsidR="00104038" w:rsidRPr="003C1BF9" w:rsidRDefault="00104038" w:rsidP="00104038">
      <w:pPr>
        <w:pStyle w:val="Odlomakpopisa"/>
        <w:spacing w:after="0"/>
        <w:ind w:left="786"/>
        <w:jc w:val="both"/>
      </w:pPr>
      <w:r w:rsidRPr="003C1BF9">
        <w:t>.</w:t>
      </w:r>
    </w:p>
    <w:p w:rsidR="00104038" w:rsidRPr="00104038" w:rsidRDefault="00104038" w:rsidP="00104038">
      <w:pPr>
        <w:pStyle w:val="Odlomakpopisa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104038">
        <w:rPr>
          <w:sz w:val="28"/>
          <w:szCs w:val="28"/>
        </w:rPr>
        <w:t xml:space="preserve"> U toku školske godine </w:t>
      </w:r>
      <w:r w:rsidRPr="00104038">
        <w:rPr>
          <w:b/>
          <w:sz w:val="28"/>
          <w:szCs w:val="28"/>
        </w:rPr>
        <w:t>isključili smo 11 učenika, a ispisalo se 14 učenika</w:t>
      </w:r>
      <w:r w:rsidRPr="00104038">
        <w:rPr>
          <w:sz w:val="28"/>
          <w:szCs w:val="28"/>
        </w:rPr>
        <w:t xml:space="preserve">. </w:t>
      </w:r>
    </w:p>
    <w:p w:rsidR="00104038" w:rsidRPr="00104038" w:rsidRDefault="00104038" w:rsidP="00104038">
      <w:pPr>
        <w:pStyle w:val="Odlomakpopisa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104038">
        <w:rPr>
          <w:sz w:val="28"/>
          <w:szCs w:val="28"/>
        </w:rPr>
        <w:lastRenderedPageBreak/>
        <w:t>Isključeni i ispisani učenici čine 6.11 % učenika naše škole što je u okviru prosjeka u državi. Smatramo da tu još ima prostora smanjenja tog broja, iako je za svakog tog učenika  uložen maksimalni trud da ga se zadrži u sustavu. Svi isključeni učenici dobili su mogućnost polaganja razrednih ispita ili ponovnog upisa u ovoj školskoj godini uz zamolbu.</w:t>
      </w:r>
    </w:p>
    <w:p w:rsidR="00104038" w:rsidRPr="00104038" w:rsidRDefault="00104038" w:rsidP="00104038">
      <w:pPr>
        <w:pStyle w:val="Odlomakpopisa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104038">
        <w:rPr>
          <w:b/>
          <w:sz w:val="28"/>
          <w:szCs w:val="28"/>
        </w:rPr>
        <w:t>25 učenika  ( 6.3 %)</w:t>
      </w:r>
      <w:r w:rsidRPr="00104038">
        <w:rPr>
          <w:sz w:val="28"/>
          <w:szCs w:val="28"/>
        </w:rPr>
        <w:t xml:space="preserve"> imalo je negativan uspjeh na kraju školske godine.</w:t>
      </w:r>
    </w:p>
    <w:p w:rsidR="00104038" w:rsidRPr="00104038" w:rsidRDefault="00104038" w:rsidP="006753E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A3B1A" w:rsidRPr="00602E58" w:rsidRDefault="00CA3B1A" w:rsidP="006753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59FB" w:rsidRDefault="00DE4A26" w:rsidP="006753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2E58">
        <w:rPr>
          <w:rFonts w:ascii="Arial" w:hAnsi="Arial" w:cs="Arial"/>
          <w:sz w:val="24"/>
          <w:szCs w:val="24"/>
        </w:rPr>
        <w:t>Ove šk. god.  imamo upisano</w:t>
      </w:r>
      <w:r w:rsidRPr="00602E58">
        <w:rPr>
          <w:rFonts w:ascii="Arial" w:hAnsi="Arial" w:cs="Arial"/>
          <w:b/>
          <w:sz w:val="24"/>
          <w:szCs w:val="24"/>
        </w:rPr>
        <w:t xml:space="preserve"> </w:t>
      </w:r>
      <w:r w:rsidR="00104038">
        <w:rPr>
          <w:rFonts w:ascii="Arial" w:hAnsi="Arial" w:cs="Arial"/>
          <w:b/>
          <w:sz w:val="24"/>
          <w:szCs w:val="24"/>
        </w:rPr>
        <w:t xml:space="preserve">383 </w:t>
      </w:r>
      <w:r w:rsidR="00104038">
        <w:rPr>
          <w:rFonts w:ascii="Arial" w:hAnsi="Arial" w:cs="Arial"/>
          <w:sz w:val="24"/>
          <w:szCs w:val="24"/>
        </w:rPr>
        <w:t xml:space="preserve"> učenika u 23</w:t>
      </w:r>
      <w:r w:rsidR="004C200C">
        <w:rPr>
          <w:rFonts w:ascii="Arial" w:hAnsi="Arial" w:cs="Arial"/>
          <w:sz w:val="24"/>
          <w:szCs w:val="24"/>
        </w:rPr>
        <w:t xml:space="preserve"> razredna odjeljenja i 16</w:t>
      </w:r>
      <w:r w:rsidRPr="00602E58">
        <w:rPr>
          <w:rFonts w:ascii="Arial" w:hAnsi="Arial" w:cs="Arial"/>
          <w:sz w:val="24"/>
          <w:szCs w:val="24"/>
        </w:rPr>
        <w:t xml:space="preserve"> zanimanja.</w:t>
      </w:r>
      <w:r w:rsidR="00EE2BE1">
        <w:rPr>
          <w:rFonts w:ascii="Arial" w:hAnsi="Arial" w:cs="Arial"/>
          <w:sz w:val="24"/>
          <w:szCs w:val="24"/>
        </w:rPr>
        <w:t xml:space="preserve"> </w:t>
      </w:r>
    </w:p>
    <w:p w:rsidR="00DE4A26" w:rsidRPr="00602E58" w:rsidRDefault="009A0908" w:rsidP="006753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broju  upisanih učenika u 1. </w:t>
      </w:r>
      <w:r w:rsidR="00A56225">
        <w:rPr>
          <w:rFonts w:ascii="Arial" w:hAnsi="Arial" w:cs="Arial"/>
          <w:sz w:val="24"/>
          <w:szCs w:val="24"/>
        </w:rPr>
        <w:t>r</w:t>
      </w:r>
      <w:r w:rsidR="007143EF">
        <w:rPr>
          <w:rFonts w:ascii="Arial" w:hAnsi="Arial" w:cs="Arial"/>
          <w:sz w:val="24"/>
          <w:szCs w:val="24"/>
        </w:rPr>
        <w:t>azrede</w:t>
      </w:r>
      <w:r>
        <w:rPr>
          <w:rFonts w:ascii="Arial" w:hAnsi="Arial" w:cs="Arial"/>
          <w:sz w:val="24"/>
          <w:szCs w:val="24"/>
        </w:rPr>
        <w:t xml:space="preserve">   3. </w:t>
      </w:r>
      <w:r w:rsidR="00A56225">
        <w:rPr>
          <w:rFonts w:ascii="Arial" w:hAnsi="Arial" w:cs="Arial"/>
          <w:sz w:val="24"/>
          <w:szCs w:val="24"/>
        </w:rPr>
        <w:t xml:space="preserve"> smo </w:t>
      </w:r>
      <w:r>
        <w:rPr>
          <w:rFonts w:ascii="Arial" w:hAnsi="Arial" w:cs="Arial"/>
          <w:sz w:val="24"/>
          <w:szCs w:val="24"/>
        </w:rPr>
        <w:t xml:space="preserve">škola  u gradu. Veći broj upisanih </w:t>
      </w:r>
      <w:r w:rsidR="00A56225">
        <w:rPr>
          <w:rFonts w:ascii="Arial" w:hAnsi="Arial" w:cs="Arial"/>
          <w:sz w:val="24"/>
          <w:szCs w:val="24"/>
        </w:rPr>
        <w:t xml:space="preserve"> učenika ima Tehnička škola</w:t>
      </w:r>
      <w:r w:rsidR="00104038">
        <w:rPr>
          <w:rFonts w:ascii="Arial" w:hAnsi="Arial" w:cs="Arial"/>
          <w:sz w:val="24"/>
          <w:szCs w:val="24"/>
        </w:rPr>
        <w:t xml:space="preserve"> </w:t>
      </w:r>
      <w:r w:rsidR="00A56225">
        <w:rPr>
          <w:rFonts w:ascii="Arial" w:hAnsi="Arial" w:cs="Arial"/>
          <w:sz w:val="24"/>
          <w:szCs w:val="24"/>
        </w:rPr>
        <w:t xml:space="preserve"> i Gimnazija. Uspoređujući se s ostalim školama možemo biti z</w:t>
      </w:r>
      <w:r w:rsidR="002A7177" w:rsidRPr="00602E58">
        <w:rPr>
          <w:rFonts w:ascii="Arial" w:hAnsi="Arial" w:cs="Arial"/>
          <w:sz w:val="24"/>
          <w:szCs w:val="24"/>
        </w:rPr>
        <w:t>adovoljni</w:t>
      </w:r>
      <w:r w:rsidR="00A56225">
        <w:rPr>
          <w:rFonts w:ascii="Arial" w:hAnsi="Arial" w:cs="Arial"/>
          <w:sz w:val="24"/>
          <w:szCs w:val="24"/>
        </w:rPr>
        <w:t xml:space="preserve">  </w:t>
      </w:r>
      <w:r w:rsidR="002A7177" w:rsidRPr="00602E58">
        <w:rPr>
          <w:rFonts w:ascii="Arial" w:hAnsi="Arial" w:cs="Arial"/>
          <w:sz w:val="24"/>
          <w:szCs w:val="24"/>
        </w:rPr>
        <w:t>upisima</w:t>
      </w:r>
      <w:r w:rsidR="00104038">
        <w:rPr>
          <w:rFonts w:ascii="Arial" w:hAnsi="Arial" w:cs="Arial"/>
          <w:sz w:val="24"/>
          <w:szCs w:val="24"/>
        </w:rPr>
        <w:t xml:space="preserve"> ( 114 učenika )</w:t>
      </w:r>
      <w:r w:rsidR="00A56225">
        <w:rPr>
          <w:rFonts w:ascii="Arial" w:hAnsi="Arial" w:cs="Arial"/>
          <w:sz w:val="24"/>
          <w:szCs w:val="24"/>
        </w:rPr>
        <w:t>,</w:t>
      </w:r>
      <w:r w:rsidR="002A7177" w:rsidRPr="00602E58">
        <w:rPr>
          <w:rFonts w:ascii="Arial" w:hAnsi="Arial" w:cs="Arial"/>
          <w:sz w:val="24"/>
          <w:szCs w:val="24"/>
        </w:rPr>
        <w:t xml:space="preserve"> što pokazuje da dobro radimo i</w:t>
      </w:r>
      <w:r w:rsidR="00032620">
        <w:rPr>
          <w:rFonts w:ascii="Arial" w:hAnsi="Arial" w:cs="Arial"/>
          <w:sz w:val="24"/>
          <w:szCs w:val="24"/>
        </w:rPr>
        <w:t xml:space="preserve"> </w:t>
      </w:r>
      <w:r w:rsidR="002A7177" w:rsidRPr="00602E58">
        <w:rPr>
          <w:rFonts w:ascii="Arial" w:hAnsi="Arial" w:cs="Arial"/>
          <w:sz w:val="24"/>
          <w:szCs w:val="24"/>
        </w:rPr>
        <w:t>da je naša škola prepoznata ne samo u županiji nego i šire.</w:t>
      </w:r>
      <w:r w:rsidR="00EE2BE1">
        <w:rPr>
          <w:rFonts w:ascii="Arial" w:hAnsi="Arial" w:cs="Arial"/>
          <w:sz w:val="24"/>
          <w:szCs w:val="24"/>
        </w:rPr>
        <w:t xml:space="preserve"> Žao nam je što smo drugu godinu zaredom izgubili grupu zidara što smatramo velikim nedostatkom upisne politike. Uz silni trud da zainteresiramo učenike osmih razreda za to zanima</w:t>
      </w:r>
      <w:r w:rsidR="006D4E5E">
        <w:rPr>
          <w:rFonts w:ascii="Arial" w:hAnsi="Arial" w:cs="Arial"/>
          <w:sz w:val="24"/>
          <w:szCs w:val="24"/>
        </w:rPr>
        <w:t>nje nismo imali dovoljno zainteresiranih</w:t>
      </w:r>
      <w:r w:rsidR="00EE2BE1">
        <w:rPr>
          <w:rFonts w:ascii="Arial" w:hAnsi="Arial" w:cs="Arial"/>
          <w:sz w:val="24"/>
          <w:szCs w:val="24"/>
        </w:rPr>
        <w:t>.</w:t>
      </w:r>
    </w:p>
    <w:p w:rsidR="00591547" w:rsidRDefault="00591547" w:rsidP="006753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547" w:rsidRDefault="00591547" w:rsidP="006753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547" w:rsidRDefault="00591547" w:rsidP="006753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51C4" w:rsidRPr="00973A3A" w:rsidRDefault="000F51C4" w:rsidP="000F51C4">
      <w:pPr>
        <w:rPr>
          <w:b/>
          <w:color w:val="000000"/>
        </w:rPr>
      </w:pPr>
      <w:r w:rsidRPr="00973A3A">
        <w:rPr>
          <w:b/>
          <w:color w:val="000000"/>
        </w:rPr>
        <w:t>PODACI O BROJU UČENIKA I RAZREDNIH ODJE</w:t>
      </w:r>
      <w:r w:rsidR="00104038">
        <w:rPr>
          <w:b/>
          <w:color w:val="000000"/>
        </w:rPr>
        <w:t>LA NA POČETKU ŠK.GOD. 2015./2016</w:t>
      </w:r>
      <w:r>
        <w:rPr>
          <w:b/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252"/>
        <w:gridCol w:w="3544"/>
        <w:gridCol w:w="1275"/>
        <w:gridCol w:w="910"/>
        <w:gridCol w:w="1973"/>
      </w:tblGrid>
      <w:tr w:rsidR="000F51C4" w:rsidRPr="00973A3A" w:rsidTr="004028A2">
        <w:tc>
          <w:tcPr>
            <w:tcW w:w="1274" w:type="dxa"/>
          </w:tcPr>
          <w:p w:rsidR="00C017BC" w:rsidRDefault="00C017BC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0F51C4" w:rsidRPr="00973A3A" w:rsidRDefault="000F51C4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3A3A">
              <w:rPr>
                <w:b/>
                <w:color w:val="000000"/>
                <w:sz w:val="16"/>
                <w:szCs w:val="16"/>
              </w:rPr>
              <w:t>RAZRED</w:t>
            </w:r>
          </w:p>
        </w:tc>
        <w:tc>
          <w:tcPr>
            <w:tcW w:w="3796" w:type="dxa"/>
            <w:gridSpan w:val="2"/>
          </w:tcPr>
          <w:p w:rsidR="00C017BC" w:rsidRDefault="00C017BC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0F51C4" w:rsidRPr="00973A3A" w:rsidRDefault="000F51C4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3A3A">
              <w:rPr>
                <w:b/>
                <w:color w:val="000000"/>
                <w:sz w:val="16"/>
                <w:szCs w:val="16"/>
              </w:rPr>
              <w:t>ZANIMANJE</w:t>
            </w:r>
          </w:p>
        </w:tc>
        <w:tc>
          <w:tcPr>
            <w:tcW w:w="1275" w:type="dxa"/>
          </w:tcPr>
          <w:p w:rsidR="000F51C4" w:rsidRPr="00973A3A" w:rsidRDefault="000F51C4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3A3A">
              <w:rPr>
                <w:b/>
                <w:color w:val="000000"/>
                <w:sz w:val="16"/>
                <w:szCs w:val="16"/>
              </w:rPr>
              <w:t>BROJ UPISANIH</w:t>
            </w:r>
          </w:p>
          <w:p w:rsidR="000F51C4" w:rsidRPr="00973A3A" w:rsidRDefault="000F51C4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3A3A">
              <w:rPr>
                <w:b/>
                <w:color w:val="000000"/>
                <w:sz w:val="16"/>
                <w:szCs w:val="16"/>
              </w:rPr>
              <w:t>UČENIKA</w:t>
            </w:r>
          </w:p>
        </w:tc>
        <w:tc>
          <w:tcPr>
            <w:tcW w:w="910" w:type="dxa"/>
          </w:tcPr>
          <w:p w:rsidR="00C017BC" w:rsidRDefault="00C017BC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0F51C4" w:rsidRPr="00973A3A" w:rsidRDefault="000F51C4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3A3A">
              <w:rPr>
                <w:b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973" w:type="dxa"/>
          </w:tcPr>
          <w:p w:rsidR="00C017BC" w:rsidRDefault="00C017BC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0F51C4" w:rsidRPr="00973A3A" w:rsidRDefault="000F51C4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3A3A">
              <w:rPr>
                <w:b/>
                <w:color w:val="000000"/>
                <w:sz w:val="16"/>
                <w:szCs w:val="16"/>
              </w:rPr>
              <w:t>RAZREDNIK</w:t>
            </w:r>
          </w:p>
        </w:tc>
      </w:tr>
      <w:tr w:rsidR="000F51C4" w:rsidRPr="00973A3A" w:rsidTr="004028A2">
        <w:tc>
          <w:tcPr>
            <w:tcW w:w="1274" w:type="dxa"/>
          </w:tcPr>
          <w:p w:rsidR="000F51C4" w:rsidRPr="00973A3A" w:rsidRDefault="000F51C4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973A3A">
                <w:rPr>
                  <w:b/>
                  <w:color w:val="000000"/>
                  <w:sz w:val="16"/>
                  <w:szCs w:val="16"/>
                </w:rPr>
                <w:t>1. A</w:t>
              </w:r>
            </w:smartTag>
          </w:p>
        </w:tc>
        <w:tc>
          <w:tcPr>
            <w:tcW w:w="3796" w:type="dxa"/>
            <w:gridSpan w:val="2"/>
          </w:tcPr>
          <w:p w:rsidR="000F51C4" w:rsidRPr="00973A3A" w:rsidRDefault="000F51C4" w:rsidP="00491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</w:t>
            </w:r>
            <w:r w:rsidRPr="00973A3A">
              <w:rPr>
                <w:color w:val="000000"/>
                <w:sz w:val="16"/>
                <w:szCs w:val="16"/>
              </w:rPr>
              <w:t>ukovatelj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73A3A">
              <w:rPr>
                <w:color w:val="000000"/>
                <w:sz w:val="16"/>
                <w:szCs w:val="16"/>
              </w:rPr>
              <w:t>samohodnim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Pr="00973A3A">
              <w:rPr>
                <w:color w:val="000000"/>
                <w:sz w:val="16"/>
                <w:szCs w:val="16"/>
              </w:rPr>
              <w:t xml:space="preserve">građevinskim 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 w:rsidRPr="00973A3A">
              <w:rPr>
                <w:color w:val="000000"/>
                <w:sz w:val="16"/>
                <w:szCs w:val="16"/>
              </w:rPr>
              <w:t>strojevima</w:t>
            </w:r>
          </w:p>
          <w:p w:rsidR="000F51C4" w:rsidRPr="00973A3A" w:rsidRDefault="000F51C4" w:rsidP="00491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</w:t>
            </w:r>
            <w:r w:rsidRPr="00973A3A">
              <w:rPr>
                <w:color w:val="000000"/>
                <w:sz w:val="16"/>
                <w:szCs w:val="16"/>
              </w:rPr>
              <w:t>eramičar-oblagač</w:t>
            </w:r>
          </w:p>
          <w:p w:rsidR="000F51C4" w:rsidRPr="00973A3A" w:rsidRDefault="000F51C4" w:rsidP="00491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</w:t>
            </w:r>
            <w:r w:rsidRPr="00973A3A">
              <w:rPr>
                <w:color w:val="000000"/>
                <w:sz w:val="16"/>
                <w:szCs w:val="16"/>
              </w:rPr>
              <w:t>onter suhe gradnje</w:t>
            </w:r>
          </w:p>
        </w:tc>
        <w:tc>
          <w:tcPr>
            <w:tcW w:w="1275" w:type="dxa"/>
          </w:tcPr>
          <w:p w:rsidR="000F51C4" w:rsidRPr="00973A3A" w:rsidRDefault="000F51C4" w:rsidP="00C017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  <w:p w:rsidR="000F51C4" w:rsidRDefault="000F51C4" w:rsidP="00C017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  <w:p w:rsidR="000F51C4" w:rsidRPr="00973A3A" w:rsidRDefault="000F51C4" w:rsidP="00C017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10" w:type="dxa"/>
          </w:tcPr>
          <w:p w:rsidR="000F51C4" w:rsidRPr="00973A3A" w:rsidRDefault="000F51C4" w:rsidP="0049159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F51C4" w:rsidRPr="00973A3A" w:rsidRDefault="000F51C4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10403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73" w:type="dxa"/>
          </w:tcPr>
          <w:p w:rsidR="000F51C4" w:rsidRDefault="000F51C4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0F51C4" w:rsidRPr="00973A3A" w:rsidRDefault="00104038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Đuro </w:t>
            </w:r>
            <w:r w:rsidR="001F0CA0">
              <w:rPr>
                <w:b/>
                <w:color w:val="000000"/>
                <w:sz w:val="16"/>
                <w:szCs w:val="16"/>
              </w:rPr>
              <w:t>A</w:t>
            </w:r>
            <w:r>
              <w:rPr>
                <w:b/>
                <w:color w:val="000000"/>
                <w:sz w:val="16"/>
                <w:szCs w:val="16"/>
              </w:rPr>
              <w:t>bramović, dipl.</w:t>
            </w:r>
            <w:r w:rsidR="00C017BC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teol.</w:t>
            </w:r>
          </w:p>
        </w:tc>
      </w:tr>
      <w:tr w:rsidR="000F51C4" w:rsidRPr="00973A3A" w:rsidTr="004028A2">
        <w:tc>
          <w:tcPr>
            <w:tcW w:w="1274" w:type="dxa"/>
          </w:tcPr>
          <w:p w:rsidR="000F51C4" w:rsidRPr="00973A3A" w:rsidRDefault="000F51C4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3A3A">
              <w:rPr>
                <w:b/>
                <w:color w:val="000000"/>
                <w:sz w:val="16"/>
                <w:szCs w:val="16"/>
              </w:rPr>
              <w:t>1.B</w:t>
            </w:r>
          </w:p>
        </w:tc>
        <w:tc>
          <w:tcPr>
            <w:tcW w:w="3796" w:type="dxa"/>
            <w:gridSpan w:val="2"/>
          </w:tcPr>
          <w:p w:rsidR="000F51C4" w:rsidRPr="00973A3A" w:rsidRDefault="00104038" w:rsidP="00491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Frizer -</w:t>
            </w:r>
            <w:r w:rsidR="00C017BC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JMO</w:t>
            </w:r>
          </w:p>
          <w:p w:rsidR="000F51C4" w:rsidRPr="00973A3A" w:rsidRDefault="000F51C4" w:rsidP="00C017B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  <w:r w:rsidRPr="00973A3A">
              <w:rPr>
                <w:color w:val="000000"/>
                <w:sz w:val="16"/>
                <w:szCs w:val="16"/>
              </w:rPr>
              <w:t>oboslikar-ličilac-</w:t>
            </w:r>
            <w:r w:rsidR="00C017BC">
              <w:rPr>
                <w:color w:val="000000"/>
                <w:sz w:val="16"/>
                <w:szCs w:val="16"/>
              </w:rPr>
              <w:t xml:space="preserve"> JMO</w:t>
            </w:r>
          </w:p>
        </w:tc>
        <w:tc>
          <w:tcPr>
            <w:tcW w:w="1275" w:type="dxa"/>
          </w:tcPr>
          <w:p w:rsidR="000F51C4" w:rsidRPr="00973A3A" w:rsidRDefault="00104038" w:rsidP="00C017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0F51C4">
              <w:rPr>
                <w:color w:val="000000"/>
                <w:sz w:val="16"/>
                <w:szCs w:val="16"/>
              </w:rPr>
              <w:t>6</w:t>
            </w:r>
          </w:p>
          <w:p w:rsidR="000F51C4" w:rsidRPr="00973A3A" w:rsidRDefault="00104038" w:rsidP="00C017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</w:tcPr>
          <w:p w:rsidR="000F51C4" w:rsidRPr="00973A3A" w:rsidRDefault="000F51C4" w:rsidP="0049159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F51C4" w:rsidRPr="00973A3A" w:rsidRDefault="00104038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973" w:type="dxa"/>
          </w:tcPr>
          <w:p w:rsidR="000F51C4" w:rsidRPr="00973A3A" w:rsidRDefault="000F51C4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0F51C4" w:rsidRPr="00973A3A" w:rsidRDefault="00104038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Natali Bahorić Car, dipl.</w:t>
            </w:r>
            <w:r w:rsidR="00C017BC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inž.</w:t>
            </w:r>
          </w:p>
        </w:tc>
      </w:tr>
      <w:tr w:rsidR="000F51C4" w:rsidRPr="00973A3A" w:rsidTr="004028A2">
        <w:tc>
          <w:tcPr>
            <w:tcW w:w="1274" w:type="dxa"/>
          </w:tcPr>
          <w:p w:rsidR="000F51C4" w:rsidRPr="00973A3A" w:rsidRDefault="000F51C4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.C"/>
              </w:smartTagPr>
              <w:r w:rsidRPr="00973A3A">
                <w:rPr>
                  <w:b/>
                  <w:color w:val="000000"/>
                  <w:sz w:val="16"/>
                  <w:szCs w:val="16"/>
                </w:rPr>
                <w:t>1.C</w:t>
              </w:r>
            </w:smartTag>
          </w:p>
        </w:tc>
        <w:tc>
          <w:tcPr>
            <w:tcW w:w="3796" w:type="dxa"/>
            <w:gridSpan w:val="2"/>
          </w:tcPr>
          <w:p w:rsidR="000F51C4" w:rsidRPr="00973A3A" w:rsidRDefault="000F51C4" w:rsidP="00491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</w:t>
            </w:r>
            <w:r w:rsidRPr="00973A3A">
              <w:rPr>
                <w:color w:val="000000"/>
                <w:sz w:val="16"/>
                <w:szCs w:val="16"/>
              </w:rPr>
              <w:t>esar-</w:t>
            </w:r>
            <w:r w:rsidR="00C017BC">
              <w:rPr>
                <w:color w:val="000000"/>
                <w:sz w:val="16"/>
                <w:szCs w:val="16"/>
              </w:rPr>
              <w:t xml:space="preserve"> JMO</w:t>
            </w:r>
          </w:p>
          <w:p w:rsidR="000F51C4" w:rsidRPr="00973A3A" w:rsidRDefault="000F51C4" w:rsidP="00C017B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</w:t>
            </w:r>
            <w:r w:rsidRPr="00973A3A">
              <w:rPr>
                <w:color w:val="000000"/>
                <w:sz w:val="16"/>
                <w:szCs w:val="16"/>
              </w:rPr>
              <w:t>ekar-</w:t>
            </w:r>
            <w:r w:rsidR="00C017BC">
              <w:rPr>
                <w:color w:val="000000"/>
                <w:sz w:val="16"/>
                <w:szCs w:val="16"/>
              </w:rPr>
              <w:t xml:space="preserve"> JMO</w:t>
            </w:r>
          </w:p>
        </w:tc>
        <w:tc>
          <w:tcPr>
            <w:tcW w:w="1275" w:type="dxa"/>
          </w:tcPr>
          <w:p w:rsidR="000F51C4" w:rsidRPr="00973A3A" w:rsidRDefault="00104038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  <w:p w:rsidR="000F51C4" w:rsidRPr="00973A3A" w:rsidRDefault="00104038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</w:tcPr>
          <w:p w:rsidR="000F51C4" w:rsidRDefault="000F51C4" w:rsidP="0049159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F51C4" w:rsidRPr="00973A3A" w:rsidRDefault="00104038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973" w:type="dxa"/>
          </w:tcPr>
          <w:p w:rsidR="00104038" w:rsidRDefault="00104038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0F51C4" w:rsidRPr="00973A3A" w:rsidRDefault="00104038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Tamara  Bogović</w:t>
            </w:r>
            <w:r w:rsidR="000F51C4">
              <w:rPr>
                <w:b/>
                <w:color w:val="000000"/>
                <w:sz w:val="16"/>
                <w:szCs w:val="16"/>
              </w:rPr>
              <w:t>, dipl.</w:t>
            </w:r>
            <w:r w:rsidR="00C017BC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0F51C4">
              <w:rPr>
                <w:b/>
                <w:color w:val="000000"/>
                <w:sz w:val="16"/>
                <w:szCs w:val="16"/>
              </w:rPr>
              <w:t>inž.</w:t>
            </w:r>
          </w:p>
        </w:tc>
      </w:tr>
      <w:tr w:rsidR="000F51C4" w:rsidRPr="00973A3A" w:rsidTr="004028A2">
        <w:tc>
          <w:tcPr>
            <w:tcW w:w="1274" w:type="dxa"/>
          </w:tcPr>
          <w:p w:rsidR="000F51C4" w:rsidRPr="00973A3A" w:rsidRDefault="004028A2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1.D</w:t>
            </w:r>
          </w:p>
        </w:tc>
        <w:tc>
          <w:tcPr>
            <w:tcW w:w="3796" w:type="dxa"/>
            <w:gridSpan w:val="2"/>
          </w:tcPr>
          <w:p w:rsidR="000F51C4" w:rsidRDefault="004028A2" w:rsidP="00491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Pediker -JMO</w:t>
            </w:r>
          </w:p>
          <w:p w:rsidR="000F51C4" w:rsidRPr="00973A3A" w:rsidRDefault="000F51C4" w:rsidP="00491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Kozmetičar</w:t>
            </w:r>
            <w:r w:rsidR="004028A2">
              <w:rPr>
                <w:color w:val="000000"/>
                <w:sz w:val="16"/>
                <w:szCs w:val="16"/>
              </w:rPr>
              <w:t>- JMO</w:t>
            </w:r>
          </w:p>
        </w:tc>
        <w:tc>
          <w:tcPr>
            <w:tcW w:w="1275" w:type="dxa"/>
          </w:tcPr>
          <w:p w:rsidR="000F51C4" w:rsidRDefault="004028A2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  <w:p w:rsidR="000F51C4" w:rsidRPr="00973A3A" w:rsidRDefault="004028A2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10" w:type="dxa"/>
          </w:tcPr>
          <w:p w:rsidR="000F51C4" w:rsidRDefault="000F51C4" w:rsidP="0049159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F51C4" w:rsidRPr="00973A3A" w:rsidRDefault="004028A2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973" w:type="dxa"/>
          </w:tcPr>
          <w:p w:rsidR="001F0CA0" w:rsidRDefault="001F0CA0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0F51C4" w:rsidRPr="00973A3A" w:rsidRDefault="004028A2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Ana Matešić, prof</w:t>
            </w:r>
          </w:p>
        </w:tc>
      </w:tr>
      <w:tr w:rsidR="000F51C4" w:rsidRPr="00973A3A" w:rsidTr="004028A2">
        <w:tc>
          <w:tcPr>
            <w:tcW w:w="1274" w:type="dxa"/>
          </w:tcPr>
          <w:p w:rsidR="000F51C4" w:rsidRPr="00973A3A" w:rsidRDefault="000F51C4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3A3A">
              <w:rPr>
                <w:b/>
                <w:color w:val="000000"/>
                <w:sz w:val="16"/>
                <w:szCs w:val="16"/>
              </w:rPr>
              <w:t>1.F</w:t>
            </w:r>
          </w:p>
        </w:tc>
        <w:tc>
          <w:tcPr>
            <w:tcW w:w="3796" w:type="dxa"/>
            <w:gridSpan w:val="2"/>
          </w:tcPr>
          <w:p w:rsidR="000F51C4" w:rsidRDefault="004028A2" w:rsidP="00491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Pomoćni polagač keramičkih pločica</w:t>
            </w:r>
            <w:r w:rsidR="00C017BC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- </w:t>
            </w:r>
            <w:r w:rsidR="00C017BC">
              <w:rPr>
                <w:color w:val="000000"/>
                <w:sz w:val="16"/>
                <w:szCs w:val="16"/>
              </w:rPr>
              <w:t>TES</w:t>
            </w:r>
          </w:p>
          <w:p w:rsidR="000F51C4" w:rsidRPr="00973A3A" w:rsidRDefault="000F51C4" w:rsidP="00C017B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</w:t>
            </w:r>
            <w:r w:rsidRPr="00973A3A">
              <w:rPr>
                <w:color w:val="000000"/>
                <w:sz w:val="16"/>
                <w:szCs w:val="16"/>
              </w:rPr>
              <w:t>omoćni pekar</w:t>
            </w:r>
            <w:r w:rsidR="00C017BC">
              <w:rPr>
                <w:color w:val="000000"/>
                <w:sz w:val="16"/>
                <w:szCs w:val="16"/>
              </w:rPr>
              <w:t xml:space="preserve"> </w:t>
            </w:r>
            <w:r w:rsidRPr="00973A3A">
              <w:rPr>
                <w:color w:val="000000"/>
                <w:sz w:val="16"/>
                <w:szCs w:val="16"/>
              </w:rPr>
              <w:t>-</w:t>
            </w:r>
            <w:r w:rsidR="00C017BC">
              <w:rPr>
                <w:color w:val="000000"/>
                <w:sz w:val="16"/>
                <w:szCs w:val="16"/>
              </w:rPr>
              <w:t xml:space="preserve"> TES</w:t>
            </w:r>
          </w:p>
        </w:tc>
        <w:tc>
          <w:tcPr>
            <w:tcW w:w="1275" w:type="dxa"/>
          </w:tcPr>
          <w:p w:rsidR="000F51C4" w:rsidRDefault="004028A2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  <w:p w:rsidR="000F51C4" w:rsidRPr="00973A3A" w:rsidRDefault="004028A2" w:rsidP="00402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</w:tcPr>
          <w:p w:rsidR="000F51C4" w:rsidRDefault="000F51C4" w:rsidP="0049159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F51C4" w:rsidRPr="00973A3A" w:rsidRDefault="000F51C4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73" w:type="dxa"/>
          </w:tcPr>
          <w:p w:rsidR="007143EF" w:rsidRDefault="007143EF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0F51C4" w:rsidRPr="00973A3A" w:rsidRDefault="007143EF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Marko S</w:t>
            </w:r>
            <w:r w:rsidR="004028A2">
              <w:rPr>
                <w:b/>
                <w:color w:val="000000"/>
                <w:sz w:val="16"/>
                <w:szCs w:val="16"/>
              </w:rPr>
              <w:t>amardžija, prof.</w:t>
            </w:r>
          </w:p>
        </w:tc>
      </w:tr>
      <w:tr w:rsidR="000F51C4" w:rsidRPr="00973A3A" w:rsidTr="004028A2">
        <w:tc>
          <w:tcPr>
            <w:tcW w:w="1274" w:type="dxa"/>
          </w:tcPr>
          <w:p w:rsidR="000F51C4" w:rsidRPr="00973A3A" w:rsidRDefault="000F51C4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3A3A">
              <w:rPr>
                <w:b/>
                <w:color w:val="000000"/>
                <w:sz w:val="16"/>
                <w:szCs w:val="16"/>
              </w:rPr>
              <w:t>1.G</w:t>
            </w:r>
          </w:p>
        </w:tc>
        <w:tc>
          <w:tcPr>
            <w:tcW w:w="3796" w:type="dxa"/>
            <w:gridSpan w:val="2"/>
          </w:tcPr>
          <w:p w:rsidR="000F51C4" w:rsidRPr="00973A3A" w:rsidRDefault="000F51C4" w:rsidP="00491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</w:t>
            </w:r>
            <w:r w:rsidRPr="00973A3A">
              <w:rPr>
                <w:color w:val="000000"/>
                <w:sz w:val="16"/>
                <w:szCs w:val="16"/>
              </w:rPr>
              <w:t>rađevinski tehničar</w:t>
            </w:r>
          </w:p>
        </w:tc>
        <w:tc>
          <w:tcPr>
            <w:tcW w:w="1275" w:type="dxa"/>
          </w:tcPr>
          <w:p w:rsidR="000F51C4" w:rsidRPr="00973A3A" w:rsidRDefault="000F51C4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10" w:type="dxa"/>
          </w:tcPr>
          <w:p w:rsidR="000F51C4" w:rsidRPr="00973A3A" w:rsidRDefault="000F51C4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973" w:type="dxa"/>
          </w:tcPr>
          <w:p w:rsidR="000F51C4" w:rsidRPr="00973A3A" w:rsidRDefault="000F51C4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Bojana Cvetković-Šoštarić,</w:t>
            </w:r>
            <w:r w:rsidR="00C017BC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prof.</w:t>
            </w:r>
          </w:p>
        </w:tc>
      </w:tr>
      <w:tr w:rsidR="000F51C4" w:rsidRPr="00973A3A" w:rsidTr="004028A2">
        <w:tc>
          <w:tcPr>
            <w:tcW w:w="1274" w:type="dxa"/>
          </w:tcPr>
          <w:p w:rsidR="000F51C4" w:rsidRPr="00973A3A" w:rsidRDefault="000F51C4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3A3A">
              <w:rPr>
                <w:b/>
                <w:color w:val="000000"/>
                <w:sz w:val="16"/>
                <w:szCs w:val="16"/>
              </w:rPr>
              <w:t>1.H</w:t>
            </w:r>
          </w:p>
        </w:tc>
        <w:tc>
          <w:tcPr>
            <w:tcW w:w="3796" w:type="dxa"/>
            <w:gridSpan w:val="2"/>
          </w:tcPr>
          <w:p w:rsidR="000F51C4" w:rsidRPr="00973A3A" w:rsidRDefault="000F51C4" w:rsidP="00491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</w:t>
            </w:r>
            <w:r w:rsidRPr="00973A3A">
              <w:rPr>
                <w:color w:val="000000"/>
                <w:sz w:val="16"/>
                <w:szCs w:val="16"/>
              </w:rPr>
              <w:t>rhitektonski</w:t>
            </w:r>
            <w:r w:rsidR="00DB2279">
              <w:rPr>
                <w:color w:val="000000"/>
                <w:sz w:val="16"/>
                <w:szCs w:val="16"/>
              </w:rPr>
              <w:t xml:space="preserve">    </w:t>
            </w:r>
            <w:r w:rsidRPr="00973A3A">
              <w:rPr>
                <w:color w:val="000000"/>
                <w:sz w:val="16"/>
                <w:szCs w:val="16"/>
              </w:rPr>
              <w:t>tehničar</w:t>
            </w:r>
          </w:p>
        </w:tc>
        <w:tc>
          <w:tcPr>
            <w:tcW w:w="1275" w:type="dxa"/>
          </w:tcPr>
          <w:p w:rsidR="000F51C4" w:rsidRPr="00973A3A" w:rsidRDefault="000F51C4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10" w:type="dxa"/>
          </w:tcPr>
          <w:p w:rsidR="000F51C4" w:rsidRPr="00973A3A" w:rsidRDefault="000F51C4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973" w:type="dxa"/>
          </w:tcPr>
          <w:p w:rsidR="000F51C4" w:rsidRPr="00973A3A" w:rsidRDefault="004028A2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Ivana Anić, prof</w:t>
            </w:r>
            <w:r w:rsidR="000F51C4">
              <w:rPr>
                <w:b/>
                <w:color w:val="000000"/>
                <w:sz w:val="16"/>
                <w:szCs w:val="16"/>
              </w:rPr>
              <w:t>.</w:t>
            </w:r>
          </w:p>
        </w:tc>
      </w:tr>
      <w:tr w:rsidR="000F51C4" w:rsidRPr="00973A3A" w:rsidTr="004028A2">
        <w:tc>
          <w:tcPr>
            <w:tcW w:w="5070" w:type="dxa"/>
            <w:gridSpan w:val="3"/>
          </w:tcPr>
          <w:p w:rsidR="000F51C4" w:rsidRPr="00973A3A" w:rsidRDefault="000F51C4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3A3A">
              <w:rPr>
                <w:b/>
                <w:color w:val="000000"/>
                <w:sz w:val="16"/>
                <w:szCs w:val="16"/>
              </w:rPr>
              <w:t>UKUPNO 1. razred</w:t>
            </w:r>
          </w:p>
        </w:tc>
        <w:tc>
          <w:tcPr>
            <w:tcW w:w="1275" w:type="dxa"/>
          </w:tcPr>
          <w:p w:rsidR="000F51C4" w:rsidRPr="00973A3A" w:rsidRDefault="00DB2279" w:rsidP="00C017B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10" w:type="dxa"/>
          </w:tcPr>
          <w:p w:rsidR="000F51C4" w:rsidRPr="00973A3A" w:rsidRDefault="00DB2279" w:rsidP="00C017B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973" w:type="dxa"/>
          </w:tcPr>
          <w:p w:rsidR="000F51C4" w:rsidRPr="00973A3A" w:rsidRDefault="000F51C4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104038" w:rsidRPr="00973A3A" w:rsidTr="004028A2">
        <w:tc>
          <w:tcPr>
            <w:tcW w:w="1274" w:type="dxa"/>
          </w:tcPr>
          <w:p w:rsidR="00104038" w:rsidRPr="00973A3A" w:rsidRDefault="00104038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3A3A">
              <w:rPr>
                <w:b/>
                <w:color w:val="000000"/>
                <w:sz w:val="16"/>
                <w:szCs w:val="16"/>
              </w:rPr>
              <w:lastRenderedPageBreak/>
              <w:t>2.A</w:t>
            </w:r>
          </w:p>
        </w:tc>
        <w:tc>
          <w:tcPr>
            <w:tcW w:w="3796" w:type="dxa"/>
            <w:gridSpan w:val="2"/>
          </w:tcPr>
          <w:p w:rsidR="00104038" w:rsidRPr="00973A3A" w:rsidRDefault="00104038" w:rsidP="00491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</w:t>
            </w:r>
            <w:r w:rsidRPr="00973A3A">
              <w:rPr>
                <w:color w:val="000000"/>
                <w:sz w:val="16"/>
                <w:szCs w:val="16"/>
              </w:rPr>
              <w:t>ukovatelj samohodnim građevinskim strojevima</w:t>
            </w:r>
          </w:p>
          <w:p w:rsidR="00104038" w:rsidRPr="00973A3A" w:rsidRDefault="00104038" w:rsidP="00491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</w:t>
            </w:r>
            <w:r w:rsidRPr="00973A3A">
              <w:rPr>
                <w:color w:val="000000"/>
                <w:sz w:val="16"/>
                <w:szCs w:val="16"/>
              </w:rPr>
              <w:t>eramičar-oblagač</w:t>
            </w:r>
          </w:p>
          <w:p w:rsidR="00104038" w:rsidRPr="00973A3A" w:rsidRDefault="00104038" w:rsidP="00491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</w:t>
            </w:r>
            <w:r w:rsidRPr="00973A3A">
              <w:rPr>
                <w:color w:val="000000"/>
                <w:sz w:val="16"/>
                <w:szCs w:val="16"/>
              </w:rPr>
              <w:t>onter suhe gradnje</w:t>
            </w:r>
          </w:p>
        </w:tc>
        <w:tc>
          <w:tcPr>
            <w:tcW w:w="1275" w:type="dxa"/>
          </w:tcPr>
          <w:p w:rsidR="00104038" w:rsidRDefault="00104038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  <w:p w:rsidR="00104038" w:rsidRDefault="004028A2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  <w:p w:rsidR="00104038" w:rsidRPr="00973A3A" w:rsidRDefault="00104038" w:rsidP="00402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10" w:type="dxa"/>
          </w:tcPr>
          <w:p w:rsidR="00104038" w:rsidRDefault="00104038" w:rsidP="0049159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04038" w:rsidRPr="00973A3A" w:rsidRDefault="00104038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4028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73" w:type="dxa"/>
          </w:tcPr>
          <w:p w:rsidR="00104038" w:rsidRDefault="00104038" w:rsidP="001F0CA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04038" w:rsidRPr="00973A3A" w:rsidRDefault="00104038" w:rsidP="001F0CA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Svetlana Potkrajac,</w:t>
            </w:r>
            <w:r w:rsidR="00C017BC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prof</w:t>
            </w:r>
            <w:r w:rsidR="00C017BC">
              <w:rPr>
                <w:b/>
                <w:color w:val="000000"/>
                <w:sz w:val="16"/>
                <w:szCs w:val="16"/>
              </w:rPr>
              <w:t>.</w:t>
            </w:r>
          </w:p>
        </w:tc>
      </w:tr>
      <w:tr w:rsidR="00104038" w:rsidRPr="00973A3A" w:rsidTr="004028A2">
        <w:tc>
          <w:tcPr>
            <w:tcW w:w="1274" w:type="dxa"/>
          </w:tcPr>
          <w:p w:rsidR="00104038" w:rsidRPr="00973A3A" w:rsidRDefault="00DB2279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2.B</w:t>
            </w:r>
          </w:p>
        </w:tc>
        <w:tc>
          <w:tcPr>
            <w:tcW w:w="3796" w:type="dxa"/>
            <w:gridSpan w:val="2"/>
          </w:tcPr>
          <w:p w:rsidR="00104038" w:rsidRPr="00973A3A" w:rsidRDefault="004028A2" w:rsidP="00491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Fotograf - JMO</w:t>
            </w:r>
          </w:p>
          <w:p w:rsidR="00104038" w:rsidRPr="00973A3A" w:rsidRDefault="00C017BC" w:rsidP="00C017B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  <w:r w:rsidR="00104038" w:rsidRPr="00973A3A">
              <w:rPr>
                <w:color w:val="000000"/>
                <w:sz w:val="16"/>
                <w:szCs w:val="16"/>
              </w:rPr>
              <w:t>oboslikar-ličilac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104038" w:rsidRPr="00973A3A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 xml:space="preserve"> JMO</w:t>
            </w:r>
          </w:p>
        </w:tc>
        <w:tc>
          <w:tcPr>
            <w:tcW w:w="1275" w:type="dxa"/>
          </w:tcPr>
          <w:p w:rsidR="00104038" w:rsidRPr="00973A3A" w:rsidRDefault="004028A2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  <w:p w:rsidR="00104038" w:rsidRPr="00973A3A" w:rsidRDefault="004028A2" w:rsidP="00DB22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10" w:type="dxa"/>
          </w:tcPr>
          <w:p w:rsidR="00104038" w:rsidRDefault="00104038" w:rsidP="0049159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04038" w:rsidRPr="00973A3A" w:rsidRDefault="00104038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4028A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73" w:type="dxa"/>
          </w:tcPr>
          <w:p w:rsidR="00104038" w:rsidRPr="00973A3A" w:rsidRDefault="00104038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04038" w:rsidRPr="00973A3A" w:rsidRDefault="004028A2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Darija Žakula,</w:t>
            </w:r>
            <w:r w:rsidR="00C017BC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dipl.</w:t>
            </w:r>
            <w:r w:rsidR="00C017BC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inž.</w:t>
            </w:r>
          </w:p>
        </w:tc>
      </w:tr>
      <w:tr w:rsidR="00104038" w:rsidRPr="00973A3A" w:rsidTr="004028A2">
        <w:tc>
          <w:tcPr>
            <w:tcW w:w="1274" w:type="dxa"/>
          </w:tcPr>
          <w:p w:rsidR="00104038" w:rsidRPr="00973A3A" w:rsidRDefault="00104038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.C"/>
              </w:smartTagPr>
              <w:r w:rsidRPr="00973A3A">
                <w:rPr>
                  <w:b/>
                  <w:color w:val="000000"/>
                  <w:sz w:val="16"/>
                  <w:szCs w:val="16"/>
                </w:rPr>
                <w:t>2.C</w:t>
              </w:r>
            </w:smartTag>
          </w:p>
        </w:tc>
        <w:tc>
          <w:tcPr>
            <w:tcW w:w="3796" w:type="dxa"/>
            <w:gridSpan w:val="2"/>
          </w:tcPr>
          <w:p w:rsidR="00104038" w:rsidRPr="00973A3A" w:rsidRDefault="00104038" w:rsidP="00491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</w:t>
            </w:r>
            <w:r w:rsidRPr="00973A3A">
              <w:rPr>
                <w:color w:val="000000"/>
                <w:sz w:val="16"/>
                <w:szCs w:val="16"/>
              </w:rPr>
              <w:t>esar</w:t>
            </w:r>
            <w:r w:rsidR="00C017BC">
              <w:rPr>
                <w:color w:val="000000"/>
                <w:sz w:val="16"/>
                <w:szCs w:val="16"/>
              </w:rPr>
              <w:t xml:space="preserve"> </w:t>
            </w:r>
            <w:r w:rsidRPr="00973A3A">
              <w:rPr>
                <w:color w:val="000000"/>
                <w:sz w:val="16"/>
                <w:szCs w:val="16"/>
              </w:rPr>
              <w:t>-</w:t>
            </w:r>
            <w:r w:rsidR="00C017BC">
              <w:rPr>
                <w:color w:val="000000"/>
                <w:sz w:val="16"/>
                <w:szCs w:val="16"/>
              </w:rPr>
              <w:t xml:space="preserve"> JMO</w:t>
            </w:r>
          </w:p>
          <w:p w:rsidR="00104038" w:rsidRPr="00973A3A" w:rsidRDefault="00104038" w:rsidP="00C017B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</w:t>
            </w:r>
            <w:r w:rsidRPr="00973A3A">
              <w:rPr>
                <w:color w:val="000000"/>
                <w:sz w:val="16"/>
                <w:szCs w:val="16"/>
              </w:rPr>
              <w:t>ekar</w:t>
            </w:r>
            <w:r w:rsidR="00C017BC">
              <w:rPr>
                <w:color w:val="000000"/>
                <w:sz w:val="16"/>
                <w:szCs w:val="16"/>
              </w:rPr>
              <w:t xml:space="preserve"> </w:t>
            </w:r>
            <w:r w:rsidRPr="00973A3A">
              <w:rPr>
                <w:color w:val="000000"/>
                <w:sz w:val="16"/>
                <w:szCs w:val="16"/>
              </w:rPr>
              <w:t>-</w:t>
            </w:r>
            <w:r w:rsidR="00C017BC">
              <w:rPr>
                <w:color w:val="000000"/>
                <w:sz w:val="16"/>
                <w:szCs w:val="16"/>
              </w:rPr>
              <w:t xml:space="preserve"> JMO</w:t>
            </w:r>
          </w:p>
        </w:tc>
        <w:tc>
          <w:tcPr>
            <w:tcW w:w="1275" w:type="dxa"/>
          </w:tcPr>
          <w:p w:rsidR="00104038" w:rsidRPr="00973A3A" w:rsidRDefault="004028A2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  <w:p w:rsidR="00104038" w:rsidRPr="00973A3A" w:rsidRDefault="004028A2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</w:tcPr>
          <w:p w:rsidR="00104038" w:rsidRDefault="00104038" w:rsidP="0049159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04038" w:rsidRPr="00973A3A" w:rsidRDefault="004028A2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73" w:type="dxa"/>
          </w:tcPr>
          <w:p w:rsidR="001F0CA0" w:rsidRDefault="001F0CA0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04038" w:rsidRPr="00973A3A" w:rsidRDefault="004028A2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Vlatka Palatinuš, dipl.</w:t>
            </w:r>
            <w:r w:rsidR="00C017BC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inž.</w:t>
            </w:r>
          </w:p>
        </w:tc>
      </w:tr>
      <w:tr w:rsidR="00104038" w:rsidRPr="00973A3A" w:rsidTr="004028A2">
        <w:tc>
          <w:tcPr>
            <w:tcW w:w="1274" w:type="dxa"/>
          </w:tcPr>
          <w:p w:rsidR="00104038" w:rsidRPr="00973A3A" w:rsidRDefault="00104038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3A3A">
              <w:rPr>
                <w:b/>
                <w:color w:val="000000"/>
                <w:sz w:val="16"/>
                <w:szCs w:val="16"/>
              </w:rPr>
              <w:t>2.E</w:t>
            </w:r>
          </w:p>
        </w:tc>
        <w:tc>
          <w:tcPr>
            <w:tcW w:w="3796" w:type="dxa"/>
            <w:gridSpan w:val="2"/>
          </w:tcPr>
          <w:p w:rsidR="00104038" w:rsidRDefault="00C017BC" w:rsidP="00491590">
            <w:pPr>
              <w:rPr>
                <w:color w:val="000000"/>
                <w:sz w:val="16"/>
                <w:szCs w:val="16"/>
              </w:rPr>
            </w:pPr>
            <w:r w:rsidRPr="00973A3A">
              <w:rPr>
                <w:color w:val="000000"/>
                <w:sz w:val="16"/>
                <w:szCs w:val="16"/>
              </w:rPr>
              <w:t>F</w:t>
            </w:r>
            <w:r w:rsidR="00104038" w:rsidRPr="00973A3A">
              <w:rPr>
                <w:color w:val="000000"/>
                <w:sz w:val="16"/>
                <w:szCs w:val="16"/>
              </w:rPr>
              <w:t>rizer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104038" w:rsidRPr="00973A3A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 xml:space="preserve"> JMO</w:t>
            </w:r>
          </w:p>
          <w:p w:rsidR="00104038" w:rsidRPr="00973A3A" w:rsidRDefault="004028A2" w:rsidP="00491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Kozmetičar</w:t>
            </w:r>
            <w:r w:rsidR="00C017BC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- JMO</w:t>
            </w:r>
          </w:p>
        </w:tc>
        <w:tc>
          <w:tcPr>
            <w:tcW w:w="1275" w:type="dxa"/>
          </w:tcPr>
          <w:p w:rsidR="00104038" w:rsidRPr="00973A3A" w:rsidRDefault="004028A2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  <w:p w:rsidR="00104038" w:rsidRPr="00973A3A" w:rsidRDefault="004028A2" w:rsidP="00402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10" w:type="dxa"/>
          </w:tcPr>
          <w:p w:rsidR="004028A2" w:rsidRDefault="004028A2" w:rsidP="0049159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04038" w:rsidRPr="00973A3A" w:rsidRDefault="00104038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973" w:type="dxa"/>
          </w:tcPr>
          <w:p w:rsidR="004028A2" w:rsidRDefault="004028A2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04038" w:rsidRPr="00973A3A" w:rsidRDefault="004028A2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Martina Mihalić, prof.</w:t>
            </w:r>
          </w:p>
        </w:tc>
      </w:tr>
      <w:tr w:rsidR="00104038" w:rsidRPr="00973A3A" w:rsidTr="004028A2">
        <w:tc>
          <w:tcPr>
            <w:tcW w:w="1274" w:type="dxa"/>
          </w:tcPr>
          <w:p w:rsidR="00104038" w:rsidRPr="00973A3A" w:rsidRDefault="00104038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.F"/>
              </w:smartTagPr>
              <w:r w:rsidRPr="00973A3A">
                <w:rPr>
                  <w:b/>
                  <w:color w:val="000000"/>
                  <w:sz w:val="16"/>
                  <w:szCs w:val="16"/>
                </w:rPr>
                <w:t>2.F</w:t>
              </w:r>
            </w:smartTag>
          </w:p>
        </w:tc>
        <w:tc>
          <w:tcPr>
            <w:tcW w:w="3796" w:type="dxa"/>
            <w:gridSpan w:val="2"/>
          </w:tcPr>
          <w:p w:rsidR="00104038" w:rsidRDefault="00C017BC" w:rsidP="00491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</w:t>
            </w:r>
            <w:r w:rsidR="00104038" w:rsidRPr="00973A3A">
              <w:rPr>
                <w:color w:val="000000"/>
                <w:sz w:val="16"/>
                <w:szCs w:val="16"/>
              </w:rPr>
              <w:t>omoćni pekar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104038" w:rsidRPr="00973A3A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TES</w:t>
            </w:r>
          </w:p>
          <w:p w:rsidR="004028A2" w:rsidRPr="00973A3A" w:rsidRDefault="00C017BC" w:rsidP="00C017B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</w:t>
            </w:r>
            <w:r w:rsidR="004028A2">
              <w:rPr>
                <w:color w:val="000000"/>
                <w:sz w:val="16"/>
                <w:szCs w:val="16"/>
              </w:rPr>
              <w:t xml:space="preserve">omoćni cvjećar - </w:t>
            </w:r>
            <w:r>
              <w:rPr>
                <w:color w:val="000000"/>
                <w:sz w:val="16"/>
                <w:szCs w:val="16"/>
              </w:rPr>
              <w:t>TES</w:t>
            </w:r>
          </w:p>
        </w:tc>
        <w:tc>
          <w:tcPr>
            <w:tcW w:w="1275" w:type="dxa"/>
          </w:tcPr>
          <w:p w:rsidR="00104038" w:rsidRDefault="004028A2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  <w:p w:rsidR="004028A2" w:rsidRPr="00973A3A" w:rsidRDefault="004028A2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</w:tcPr>
          <w:p w:rsidR="00104038" w:rsidRPr="00973A3A" w:rsidRDefault="00104038" w:rsidP="00491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</w:t>
            </w:r>
            <w:r w:rsidR="004028A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73" w:type="dxa"/>
          </w:tcPr>
          <w:p w:rsidR="00104038" w:rsidRPr="00973A3A" w:rsidRDefault="004028A2" w:rsidP="004028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3A3A">
              <w:rPr>
                <w:b/>
                <w:color w:val="000000"/>
                <w:sz w:val="16"/>
                <w:szCs w:val="16"/>
              </w:rPr>
              <w:t>A</w:t>
            </w:r>
            <w:r>
              <w:rPr>
                <w:b/>
                <w:color w:val="000000"/>
                <w:sz w:val="16"/>
                <w:szCs w:val="16"/>
              </w:rPr>
              <w:t>n</w:t>
            </w:r>
            <w:r w:rsidRPr="00973A3A">
              <w:rPr>
                <w:b/>
                <w:color w:val="000000"/>
                <w:sz w:val="16"/>
                <w:szCs w:val="16"/>
              </w:rPr>
              <w:t>dri</w:t>
            </w:r>
            <w:r w:rsidR="00C017BC">
              <w:rPr>
                <w:b/>
                <w:color w:val="000000"/>
                <w:sz w:val="16"/>
                <w:szCs w:val="16"/>
              </w:rPr>
              <w:t>j</w:t>
            </w:r>
            <w:r w:rsidRPr="00973A3A">
              <w:rPr>
                <w:b/>
                <w:color w:val="000000"/>
                <w:sz w:val="16"/>
                <w:szCs w:val="16"/>
              </w:rPr>
              <w:t>ana Blažević Dujmović, dipl. ing</w:t>
            </w:r>
            <w:r w:rsidR="00C017BC">
              <w:rPr>
                <w:b/>
                <w:color w:val="000000"/>
                <w:sz w:val="16"/>
                <w:szCs w:val="16"/>
              </w:rPr>
              <w:t>.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104038" w:rsidRPr="00973A3A" w:rsidTr="004028A2">
        <w:tc>
          <w:tcPr>
            <w:tcW w:w="1274" w:type="dxa"/>
          </w:tcPr>
          <w:p w:rsidR="00104038" w:rsidRPr="00973A3A" w:rsidRDefault="00104038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3A3A">
              <w:rPr>
                <w:b/>
                <w:color w:val="000000"/>
                <w:sz w:val="16"/>
                <w:szCs w:val="16"/>
              </w:rPr>
              <w:t>2.G</w:t>
            </w:r>
          </w:p>
        </w:tc>
        <w:tc>
          <w:tcPr>
            <w:tcW w:w="3796" w:type="dxa"/>
            <w:gridSpan w:val="2"/>
          </w:tcPr>
          <w:p w:rsidR="00104038" w:rsidRPr="00973A3A" w:rsidRDefault="00C017BC" w:rsidP="00491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</w:t>
            </w:r>
            <w:r w:rsidR="00104038" w:rsidRPr="00973A3A">
              <w:rPr>
                <w:color w:val="000000"/>
                <w:sz w:val="16"/>
                <w:szCs w:val="16"/>
              </w:rPr>
              <w:t>rađevinski tehničar</w:t>
            </w:r>
          </w:p>
        </w:tc>
        <w:tc>
          <w:tcPr>
            <w:tcW w:w="1275" w:type="dxa"/>
          </w:tcPr>
          <w:p w:rsidR="00104038" w:rsidRPr="00973A3A" w:rsidRDefault="004028A2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10" w:type="dxa"/>
          </w:tcPr>
          <w:p w:rsidR="00104038" w:rsidRPr="00973A3A" w:rsidRDefault="004028A2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973" w:type="dxa"/>
          </w:tcPr>
          <w:p w:rsidR="00104038" w:rsidRPr="00973A3A" w:rsidRDefault="004028A2" w:rsidP="004028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Bojana Cvetković-Šoštarić,</w:t>
            </w:r>
            <w:r w:rsidR="00C017BC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prof.</w:t>
            </w:r>
          </w:p>
        </w:tc>
      </w:tr>
      <w:tr w:rsidR="00104038" w:rsidRPr="00973A3A" w:rsidTr="004028A2">
        <w:tc>
          <w:tcPr>
            <w:tcW w:w="1274" w:type="dxa"/>
          </w:tcPr>
          <w:p w:rsidR="00104038" w:rsidRPr="00973A3A" w:rsidRDefault="00104038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3A3A">
              <w:rPr>
                <w:b/>
                <w:color w:val="000000"/>
                <w:sz w:val="16"/>
                <w:szCs w:val="16"/>
              </w:rPr>
              <w:t>2.H</w:t>
            </w:r>
          </w:p>
        </w:tc>
        <w:tc>
          <w:tcPr>
            <w:tcW w:w="3796" w:type="dxa"/>
            <w:gridSpan w:val="2"/>
          </w:tcPr>
          <w:p w:rsidR="00104038" w:rsidRPr="00973A3A" w:rsidRDefault="00DB2279" w:rsidP="00491590">
            <w:pPr>
              <w:rPr>
                <w:color w:val="000000"/>
                <w:sz w:val="16"/>
                <w:szCs w:val="16"/>
              </w:rPr>
            </w:pPr>
            <w:r w:rsidRPr="00973A3A">
              <w:rPr>
                <w:color w:val="000000"/>
                <w:sz w:val="16"/>
                <w:szCs w:val="16"/>
              </w:rPr>
              <w:t>A</w:t>
            </w:r>
            <w:r w:rsidR="00104038" w:rsidRPr="00973A3A">
              <w:rPr>
                <w:color w:val="000000"/>
                <w:sz w:val="16"/>
                <w:szCs w:val="16"/>
              </w:rPr>
              <w:t>rhitektonski</w:t>
            </w:r>
            <w:r>
              <w:rPr>
                <w:color w:val="000000"/>
                <w:sz w:val="16"/>
                <w:szCs w:val="16"/>
              </w:rPr>
              <w:t xml:space="preserve">     </w:t>
            </w:r>
            <w:r w:rsidR="00104038" w:rsidRPr="00973A3A">
              <w:rPr>
                <w:color w:val="000000"/>
                <w:sz w:val="16"/>
                <w:szCs w:val="16"/>
              </w:rPr>
              <w:t>tehničar</w:t>
            </w:r>
          </w:p>
        </w:tc>
        <w:tc>
          <w:tcPr>
            <w:tcW w:w="1275" w:type="dxa"/>
          </w:tcPr>
          <w:p w:rsidR="00104038" w:rsidRPr="00973A3A" w:rsidRDefault="00104038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4028A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10" w:type="dxa"/>
          </w:tcPr>
          <w:p w:rsidR="00104038" w:rsidRPr="00973A3A" w:rsidRDefault="00104038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4028A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73" w:type="dxa"/>
          </w:tcPr>
          <w:p w:rsidR="00104038" w:rsidRPr="00973A3A" w:rsidRDefault="00DB2279" w:rsidP="00DB227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Nenad Pleteš, dipl</w:t>
            </w:r>
            <w:r w:rsidR="00C017BC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.arh.</w:t>
            </w:r>
          </w:p>
        </w:tc>
      </w:tr>
      <w:tr w:rsidR="00104038" w:rsidRPr="00973A3A" w:rsidTr="004028A2">
        <w:tc>
          <w:tcPr>
            <w:tcW w:w="5070" w:type="dxa"/>
            <w:gridSpan w:val="3"/>
          </w:tcPr>
          <w:p w:rsidR="00104038" w:rsidRPr="00973A3A" w:rsidRDefault="00104038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3A3A">
              <w:rPr>
                <w:b/>
                <w:color w:val="000000"/>
                <w:sz w:val="16"/>
                <w:szCs w:val="16"/>
              </w:rPr>
              <w:t>ukupno 2. razred</w:t>
            </w:r>
          </w:p>
        </w:tc>
        <w:tc>
          <w:tcPr>
            <w:tcW w:w="1275" w:type="dxa"/>
          </w:tcPr>
          <w:p w:rsidR="00104038" w:rsidRPr="00973A3A" w:rsidRDefault="00DB2279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10" w:type="dxa"/>
          </w:tcPr>
          <w:p w:rsidR="00104038" w:rsidRPr="00973A3A" w:rsidRDefault="00DB2279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973" w:type="dxa"/>
          </w:tcPr>
          <w:p w:rsidR="00104038" w:rsidRPr="00973A3A" w:rsidRDefault="00104038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104038" w:rsidRPr="00973A3A" w:rsidTr="004028A2">
        <w:tc>
          <w:tcPr>
            <w:tcW w:w="1274" w:type="dxa"/>
          </w:tcPr>
          <w:p w:rsidR="00104038" w:rsidRPr="00973A3A" w:rsidRDefault="00104038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3A3A">
              <w:rPr>
                <w:b/>
                <w:color w:val="000000"/>
                <w:sz w:val="16"/>
                <w:szCs w:val="16"/>
              </w:rPr>
              <w:t>3.A</w:t>
            </w:r>
          </w:p>
        </w:tc>
        <w:tc>
          <w:tcPr>
            <w:tcW w:w="3796" w:type="dxa"/>
            <w:gridSpan w:val="2"/>
          </w:tcPr>
          <w:p w:rsidR="00104038" w:rsidRPr="00973A3A" w:rsidRDefault="00104038" w:rsidP="00491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</w:t>
            </w:r>
            <w:r w:rsidRPr="00973A3A">
              <w:rPr>
                <w:color w:val="000000"/>
                <w:sz w:val="16"/>
                <w:szCs w:val="16"/>
              </w:rPr>
              <w:t>ukovatelj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73A3A">
              <w:rPr>
                <w:color w:val="000000"/>
                <w:sz w:val="16"/>
                <w:szCs w:val="16"/>
              </w:rPr>
              <w:t>samohodnim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73A3A">
              <w:rPr>
                <w:color w:val="000000"/>
                <w:sz w:val="16"/>
                <w:szCs w:val="16"/>
              </w:rPr>
              <w:t>građevinskim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 w:rsidRPr="00973A3A">
              <w:rPr>
                <w:color w:val="000000"/>
                <w:sz w:val="16"/>
                <w:szCs w:val="16"/>
              </w:rPr>
              <w:t>strojevima</w:t>
            </w:r>
          </w:p>
          <w:p w:rsidR="00104038" w:rsidRPr="00973A3A" w:rsidRDefault="00104038" w:rsidP="00491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</w:t>
            </w:r>
            <w:r w:rsidRPr="00973A3A">
              <w:rPr>
                <w:color w:val="000000"/>
                <w:sz w:val="16"/>
                <w:szCs w:val="16"/>
              </w:rPr>
              <w:t>eramičar-oblagač</w:t>
            </w:r>
          </w:p>
          <w:p w:rsidR="00104038" w:rsidRPr="00973A3A" w:rsidRDefault="00104038" w:rsidP="00491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</w:t>
            </w:r>
            <w:r w:rsidRPr="00973A3A">
              <w:rPr>
                <w:color w:val="000000"/>
                <w:sz w:val="16"/>
                <w:szCs w:val="16"/>
              </w:rPr>
              <w:t>onter suhe gradnje</w:t>
            </w:r>
          </w:p>
        </w:tc>
        <w:tc>
          <w:tcPr>
            <w:tcW w:w="1275" w:type="dxa"/>
          </w:tcPr>
          <w:p w:rsidR="00104038" w:rsidRDefault="00104038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  <w:p w:rsidR="00104038" w:rsidRPr="00973A3A" w:rsidRDefault="00104038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  <w:p w:rsidR="00104038" w:rsidRPr="00973A3A" w:rsidRDefault="00104038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</w:tcPr>
          <w:p w:rsidR="00104038" w:rsidRDefault="00104038" w:rsidP="0049159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04038" w:rsidRPr="00973A3A" w:rsidRDefault="00104038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2</w:t>
            </w:r>
            <w:r w:rsidR="00DB227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73" w:type="dxa"/>
          </w:tcPr>
          <w:p w:rsidR="00DB2279" w:rsidRDefault="00DB2279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04038" w:rsidRPr="00973A3A" w:rsidRDefault="00DB2279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Merima Arnaut, prof.</w:t>
            </w:r>
          </w:p>
        </w:tc>
      </w:tr>
      <w:tr w:rsidR="00104038" w:rsidRPr="00973A3A" w:rsidTr="004028A2">
        <w:tc>
          <w:tcPr>
            <w:tcW w:w="1274" w:type="dxa"/>
          </w:tcPr>
          <w:p w:rsidR="00104038" w:rsidRPr="00973A3A" w:rsidRDefault="00104038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3A3A">
              <w:rPr>
                <w:b/>
                <w:color w:val="000000"/>
                <w:sz w:val="16"/>
                <w:szCs w:val="16"/>
              </w:rPr>
              <w:t>3.B</w:t>
            </w:r>
          </w:p>
        </w:tc>
        <w:tc>
          <w:tcPr>
            <w:tcW w:w="3796" w:type="dxa"/>
            <w:gridSpan w:val="2"/>
          </w:tcPr>
          <w:p w:rsidR="00DB2279" w:rsidRDefault="00DB2279" w:rsidP="00491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Autolakirer – JMO</w:t>
            </w:r>
          </w:p>
          <w:p w:rsidR="00104038" w:rsidRPr="00973A3A" w:rsidRDefault="00104038" w:rsidP="00491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  <w:r w:rsidRPr="00973A3A">
              <w:rPr>
                <w:color w:val="000000"/>
                <w:sz w:val="16"/>
                <w:szCs w:val="16"/>
              </w:rPr>
              <w:t>oboslikar-ličilac</w:t>
            </w:r>
            <w:r w:rsidR="00C017BC">
              <w:rPr>
                <w:color w:val="000000"/>
                <w:sz w:val="16"/>
                <w:szCs w:val="16"/>
              </w:rPr>
              <w:t xml:space="preserve"> </w:t>
            </w:r>
            <w:r w:rsidRPr="00973A3A">
              <w:rPr>
                <w:color w:val="000000"/>
                <w:sz w:val="16"/>
                <w:szCs w:val="16"/>
              </w:rPr>
              <w:t>-</w:t>
            </w:r>
            <w:r w:rsidR="00C017BC">
              <w:rPr>
                <w:color w:val="000000"/>
                <w:sz w:val="16"/>
                <w:szCs w:val="16"/>
              </w:rPr>
              <w:t xml:space="preserve"> </w:t>
            </w:r>
            <w:r w:rsidR="00DB2279">
              <w:rPr>
                <w:color w:val="000000"/>
                <w:sz w:val="16"/>
                <w:szCs w:val="16"/>
              </w:rPr>
              <w:t>JMO</w:t>
            </w:r>
          </w:p>
        </w:tc>
        <w:tc>
          <w:tcPr>
            <w:tcW w:w="1275" w:type="dxa"/>
          </w:tcPr>
          <w:p w:rsidR="00104038" w:rsidRPr="00973A3A" w:rsidRDefault="00DB2279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  <w:p w:rsidR="00DB2279" w:rsidRPr="00973A3A" w:rsidRDefault="00104038" w:rsidP="00DB22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10" w:type="dxa"/>
          </w:tcPr>
          <w:p w:rsidR="00104038" w:rsidRDefault="00104038" w:rsidP="0049159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04038" w:rsidRPr="00973A3A" w:rsidRDefault="00DB2279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973" w:type="dxa"/>
          </w:tcPr>
          <w:p w:rsidR="00104038" w:rsidRDefault="00104038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04038" w:rsidRPr="00973A3A" w:rsidRDefault="00DB2279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Marijana Radujković, prof.</w:t>
            </w:r>
          </w:p>
        </w:tc>
      </w:tr>
      <w:tr w:rsidR="00104038" w:rsidRPr="00973A3A" w:rsidTr="004028A2">
        <w:tc>
          <w:tcPr>
            <w:tcW w:w="1274" w:type="dxa"/>
          </w:tcPr>
          <w:p w:rsidR="00104038" w:rsidRPr="00973A3A" w:rsidRDefault="00104038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.C"/>
              </w:smartTagPr>
              <w:r w:rsidRPr="00973A3A">
                <w:rPr>
                  <w:b/>
                  <w:color w:val="000000"/>
                  <w:sz w:val="16"/>
                  <w:szCs w:val="16"/>
                </w:rPr>
                <w:t>3.C</w:t>
              </w:r>
            </w:smartTag>
          </w:p>
        </w:tc>
        <w:tc>
          <w:tcPr>
            <w:tcW w:w="3796" w:type="dxa"/>
            <w:gridSpan w:val="2"/>
          </w:tcPr>
          <w:p w:rsidR="00104038" w:rsidRPr="00973A3A" w:rsidRDefault="00C017BC" w:rsidP="00491590">
            <w:pPr>
              <w:rPr>
                <w:color w:val="000000"/>
                <w:sz w:val="16"/>
                <w:szCs w:val="16"/>
              </w:rPr>
            </w:pPr>
            <w:r w:rsidRPr="00973A3A">
              <w:rPr>
                <w:color w:val="000000"/>
                <w:sz w:val="16"/>
                <w:szCs w:val="16"/>
              </w:rPr>
              <w:t>M</w:t>
            </w:r>
            <w:r w:rsidR="00104038" w:rsidRPr="00973A3A">
              <w:rPr>
                <w:color w:val="000000"/>
                <w:sz w:val="16"/>
                <w:szCs w:val="16"/>
              </w:rPr>
              <w:t>esar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104038" w:rsidRPr="00973A3A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 xml:space="preserve"> JMO</w:t>
            </w:r>
          </w:p>
          <w:p w:rsidR="00104038" w:rsidRPr="00973A3A" w:rsidRDefault="00C017BC" w:rsidP="00C017BC">
            <w:pPr>
              <w:rPr>
                <w:color w:val="000000"/>
                <w:sz w:val="16"/>
                <w:szCs w:val="16"/>
              </w:rPr>
            </w:pPr>
            <w:r w:rsidRPr="00973A3A">
              <w:rPr>
                <w:color w:val="000000"/>
                <w:sz w:val="16"/>
                <w:szCs w:val="16"/>
              </w:rPr>
              <w:t>P</w:t>
            </w:r>
            <w:r w:rsidR="00104038" w:rsidRPr="00973A3A">
              <w:rPr>
                <w:color w:val="000000"/>
                <w:sz w:val="16"/>
                <w:szCs w:val="16"/>
              </w:rPr>
              <w:t>ekar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104038" w:rsidRPr="00973A3A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 xml:space="preserve"> JMO</w:t>
            </w:r>
          </w:p>
        </w:tc>
        <w:tc>
          <w:tcPr>
            <w:tcW w:w="1275" w:type="dxa"/>
          </w:tcPr>
          <w:p w:rsidR="00104038" w:rsidRPr="00973A3A" w:rsidRDefault="00DB2279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  <w:p w:rsidR="00104038" w:rsidRPr="00973A3A" w:rsidRDefault="00DB2279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10" w:type="dxa"/>
          </w:tcPr>
          <w:p w:rsidR="00DB2279" w:rsidRDefault="00DB2279" w:rsidP="0049159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04038" w:rsidRPr="00973A3A" w:rsidRDefault="00104038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DB227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73" w:type="dxa"/>
          </w:tcPr>
          <w:p w:rsidR="00104038" w:rsidRPr="00973A3A" w:rsidRDefault="00DB2279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Ivona Katić Stipetić</w:t>
            </w:r>
            <w:r w:rsidR="00104038">
              <w:rPr>
                <w:b/>
                <w:color w:val="000000"/>
                <w:sz w:val="16"/>
                <w:szCs w:val="16"/>
              </w:rPr>
              <w:t>, dipl. inž</w:t>
            </w:r>
            <w:r w:rsidR="00104038" w:rsidRPr="00973A3A">
              <w:rPr>
                <w:b/>
                <w:color w:val="000000"/>
                <w:sz w:val="16"/>
                <w:szCs w:val="16"/>
              </w:rPr>
              <w:t>.</w:t>
            </w:r>
          </w:p>
        </w:tc>
      </w:tr>
      <w:tr w:rsidR="00104038" w:rsidRPr="00973A3A" w:rsidTr="004028A2">
        <w:tc>
          <w:tcPr>
            <w:tcW w:w="1274" w:type="dxa"/>
          </w:tcPr>
          <w:p w:rsidR="00104038" w:rsidRPr="00973A3A" w:rsidRDefault="00104038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3A3A">
              <w:rPr>
                <w:b/>
                <w:color w:val="000000"/>
                <w:sz w:val="16"/>
                <w:szCs w:val="16"/>
              </w:rPr>
              <w:t>3.E</w:t>
            </w:r>
          </w:p>
        </w:tc>
        <w:tc>
          <w:tcPr>
            <w:tcW w:w="3796" w:type="dxa"/>
            <w:gridSpan w:val="2"/>
          </w:tcPr>
          <w:p w:rsidR="00DB2279" w:rsidRDefault="00DB2279" w:rsidP="00491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Fotograf – JMO</w:t>
            </w:r>
          </w:p>
          <w:p w:rsidR="00104038" w:rsidRPr="00973A3A" w:rsidRDefault="00DB2279" w:rsidP="00491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</w:t>
            </w:r>
            <w:r w:rsidR="00104038" w:rsidRPr="00973A3A">
              <w:rPr>
                <w:color w:val="000000"/>
                <w:sz w:val="16"/>
                <w:szCs w:val="16"/>
              </w:rPr>
              <w:t>rizer</w:t>
            </w:r>
            <w:r w:rsidR="00C017BC">
              <w:rPr>
                <w:color w:val="000000"/>
                <w:sz w:val="16"/>
                <w:szCs w:val="16"/>
              </w:rPr>
              <w:t xml:space="preserve"> </w:t>
            </w:r>
            <w:r w:rsidR="00104038" w:rsidRPr="00973A3A">
              <w:rPr>
                <w:color w:val="000000"/>
                <w:sz w:val="16"/>
                <w:szCs w:val="16"/>
              </w:rPr>
              <w:t>-</w:t>
            </w:r>
            <w:r w:rsidR="00C017BC">
              <w:rPr>
                <w:color w:val="000000"/>
                <w:sz w:val="16"/>
                <w:szCs w:val="16"/>
              </w:rPr>
              <w:t xml:space="preserve"> JMO</w:t>
            </w:r>
          </w:p>
          <w:p w:rsidR="00104038" w:rsidRPr="00973A3A" w:rsidRDefault="00DB2279" w:rsidP="00491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</w:t>
            </w:r>
            <w:r w:rsidR="00104038">
              <w:rPr>
                <w:color w:val="000000"/>
                <w:sz w:val="16"/>
                <w:szCs w:val="16"/>
              </w:rPr>
              <w:t>ediker</w:t>
            </w:r>
            <w:r w:rsidR="00C017BC">
              <w:rPr>
                <w:color w:val="000000"/>
                <w:sz w:val="16"/>
                <w:szCs w:val="16"/>
              </w:rPr>
              <w:t xml:space="preserve"> - JMO</w:t>
            </w:r>
          </w:p>
        </w:tc>
        <w:tc>
          <w:tcPr>
            <w:tcW w:w="1275" w:type="dxa"/>
          </w:tcPr>
          <w:p w:rsidR="00104038" w:rsidRPr="00973A3A" w:rsidRDefault="00DB2279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  <w:p w:rsidR="00104038" w:rsidRDefault="00DB2279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  <w:p w:rsidR="00DB2279" w:rsidRPr="00973A3A" w:rsidRDefault="00DB2279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</w:tcPr>
          <w:p w:rsidR="00DB2279" w:rsidRDefault="00DB2279" w:rsidP="0049159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04038" w:rsidRPr="00973A3A" w:rsidRDefault="00104038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DB227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73" w:type="dxa"/>
          </w:tcPr>
          <w:p w:rsidR="00DB2279" w:rsidRDefault="00DB2279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04038" w:rsidRPr="00973A3A" w:rsidRDefault="00DB2279" w:rsidP="00C017B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Željko Vesić, dipl.</w:t>
            </w:r>
            <w:r w:rsidR="00C017BC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polit</w:t>
            </w:r>
            <w:r w:rsidR="00C017BC">
              <w:rPr>
                <w:b/>
                <w:color w:val="000000"/>
                <w:sz w:val="16"/>
                <w:szCs w:val="16"/>
              </w:rPr>
              <w:t>olog</w:t>
            </w:r>
          </w:p>
        </w:tc>
      </w:tr>
      <w:tr w:rsidR="00DB2279" w:rsidRPr="00973A3A" w:rsidTr="004028A2">
        <w:tc>
          <w:tcPr>
            <w:tcW w:w="1274" w:type="dxa"/>
          </w:tcPr>
          <w:p w:rsidR="00DB2279" w:rsidRPr="00973A3A" w:rsidRDefault="00DB2279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3.D</w:t>
            </w:r>
          </w:p>
        </w:tc>
        <w:tc>
          <w:tcPr>
            <w:tcW w:w="3796" w:type="dxa"/>
            <w:gridSpan w:val="2"/>
          </w:tcPr>
          <w:p w:rsidR="00DB2279" w:rsidRDefault="00DB2279" w:rsidP="00491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Pomoćni cvjećar - TES</w:t>
            </w:r>
          </w:p>
        </w:tc>
        <w:tc>
          <w:tcPr>
            <w:tcW w:w="1275" w:type="dxa"/>
          </w:tcPr>
          <w:p w:rsidR="00DB2279" w:rsidRDefault="00DB2279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10" w:type="dxa"/>
          </w:tcPr>
          <w:p w:rsidR="00DB2279" w:rsidRDefault="00EB627E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73" w:type="dxa"/>
          </w:tcPr>
          <w:p w:rsidR="00DB2279" w:rsidRDefault="00DB2279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Nevio Kok, prof.</w:t>
            </w:r>
          </w:p>
        </w:tc>
      </w:tr>
      <w:tr w:rsidR="00104038" w:rsidRPr="00973A3A" w:rsidTr="004028A2">
        <w:tc>
          <w:tcPr>
            <w:tcW w:w="1274" w:type="dxa"/>
          </w:tcPr>
          <w:p w:rsidR="00104038" w:rsidRPr="00973A3A" w:rsidRDefault="00104038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.F"/>
              </w:smartTagPr>
              <w:r w:rsidRPr="00973A3A">
                <w:rPr>
                  <w:b/>
                  <w:color w:val="000000"/>
                  <w:sz w:val="16"/>
                  <w:szCs w:val="16"/>
                </w:rPr>
                <w:t>3.F</w:t>
              </w:r>
            </w:smartTag>
          </w:p>
        </w:tc>
        <w:tc>
          <w:tcPr>
            <w:tcW w:w="3796" w:type="dxa"/>
            <w:gridSpan w:val="2"/>
          </w:tcPr>
          <w:p w:rsidR="00104038" w:rsidRPr="00973A3A" w:rsidRDefault="00C017BC" w:rsidP="00C017B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</w:t>
            </w:r>
            <w:r w:rsidR="00104038" w:rsidRPr="00973A3A">
              <w:rPr>
                <w:color w:val="000000"/>
                <w:sz w:val="16"/>
                <w:szCs w:val="16"/>
              </w:rPr>
              <w:t>omoćni pekar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104038" w:rsidRPr="00973A3A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 xml:space="preserve"> TES</w:t>
            </w:r>
          </w:p>
        </w:tc>
        <w:tc>
          <w:tcPr>
            <w:tcW w:w="1275" w:type="dxa"/>
          </w:tcPr>
          <w:p w:rsidR="00104038" w:rsidRPr="00973A3A" w:rsidRDefault="00EB627E" w:rsidP="00EB62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</w:tcPr>
          <w:p w:rsidR="00104038" w:rsidRPr="00973A3A" w:rsidRDefault="00104038" w:rsidP="00491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</w:t>
            </w:r>
            <w:r w:rsidR="00EB627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73" w:type="dxa"/>
          </w:tcPr>
          <w:p w:rsidR="00104038" w:rsidRPr="00973A3A" w:rsidRDefault="00EB627E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Nevio Kok, prof.</w:t>
            </w:r>
          </w:p>
        </w:tc>
      </w:tr>
      <w:tr w:rsidR="00104038" w:rsidRPr="00973A3A" w:rsidTr="004028A2">
        <w:tc>
          <w:tcPr>
            <w:tcW w:w="1274" w:type="dxa"/>
          </w:tcPr>
          <w:p w:rsidR="00104038" w:rsidRPr="00973A3A" w:rsidRDefault="00104038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3A3A">
              <w:rPr>
                <w:b/>
                <w:color w:val="000000"/>
                <w:sz w:val="16"/>
                <w:szCs w:val="16"/>
              </w:rPr>
              <w:t>3.G</w:t>
            </w:r>
          </w:p>
        </w:tc>
        <w:tc>
          <w:tcPr>
            <w:tcW w:w="3796" w:type="dxa"/>
            <w:gridSpan w:val="2"/>
          </w:tcPr>
          <w:p w:rsidR="00104038" w:rsidRPr="00973A3A" w:rsidRDefault="00C017BC" w:rsidP="00491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</w:t>
            </w:r>
            <w:r w:rsidR="00104038" w:rsidRPr="00973A3A">
              <w:rPr>
                <w:color w:val="000000"/>
                <w:sz w:val="16"/>
                <w:szCs w:val="16"/>
              </w:rPr>
              <w:t>rađevinski tehničar</w:t>
            </w:r>
          </w:p>
        </w:tc>
        <w:tc>
          <w:tcPr>
            <w:tcW w:w="1275" w:type="dxa"/>
          </w:tcPr>
          <w:p w:rsidR="00104038" w:rsidRPr="00973A3A" w:rsidRDefault="001F0CA0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910" w:type="dxa"/>
          </w:tcPr>
          <w:p w:rsidR="00104038" w:rsidRPr="00973A3A" w:rsidRDefault="001F0CA0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973" w:type="dxa"/>
          </w:tcPr>
          <w:p w:rsidR="00104038" w:rsidRPr="00973A3A" w:rsidRDefault="001F0CA0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Lana Lesić,</w:t>
            </w:r>
            <w:r w:rsidR="00C017BC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prof</w:t>
            </w:r>
            <w:r w:rsidR="00104038">
              <w:rPr>
                <w:b/>
                <w:color w:val="000000"/>
                <w:sz w:val="16"/>
                <w:szCs w:val="16"/>
              </w:rPr>
              <w:t>.</w:t>
            </w:r>
          </w:p>
        </w:tc>
      </w:tr>
      <w:tr w:rsidR="00104038" w:rsidRPr="00973A3A" w:rsidTr="004028A2">
        <w:tc>
          <w:tcPr>
            <w:tcW w:w="1274" w:type="dxa"/>
          </w:tcPr>
          <w:p w:rsidR="00104038" w:rsidRPr="00973A3A" w:rsidRDefault="00104038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3.H</w:t>
            </w:r>
          </w:p>
        </w:tc>
        <w:tc>
          <w:tcPr>
            <w:tcW w:w="3796" w:type="dxa"/>
            <w:gridSpan w:val="2"/>
          </w:tcPr>
          <w:p w:rsidR="00104038" w:rsidRPr="00973A3A" w:rsidRDefault="00C017BC" w:rsidP="00491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</w:t>
            </w:r>
            <w:r w:rsidR="00104038">
              <w:rPr>
                <w:color w:val="000000"/>
                <w:sz w:val="16"/>
                <w:szCs w:val="16"/>
              </w:rPr>
              <w:t>rhitektonski  tehničar</w:t>
            </w:r>
          </w:p>
        </w:tc>
        <w:tc>
          <w:tcPr>
            <w:tcW w:w="1275" w:type="dxa"/>
          </w:tcPr>
          <w:p w:rsidR="00104038" w:rsidRDefault="001F0CA0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</w:tcPr>
          <w:p w:rsidR="00104038" w:rsidRDefault="001F0CA0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973" w:type="dxa"/>
          </w:tcPr>
          <w:p w:rsidR="00104038" w:rsidRPr="00973A3A" w:rsidRDefault="001F0CA0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Marija Pogačić, dipl.</w:t>
            </w:r>
            <w:r w:rsidR="00C017BC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inž.</w:t>
            </w:r>
          </w:p>
        </w:tc>
      </w:tr>
      <w:tr w:rsidR="00104038" w:rsidRPr="00973A3A" w:rsidTr="004028A2">
        <w:tc>
          <w:tcPr>
            <w:tcW w:w="5070" w:type="dxa"/>
            <w:gridSpan w:val="3"/>
          </w:tcPr>
          <w:p w:rsidR="00104038" w:rsidRPr="00973A3A" w:rsidRDefault="00104038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3A3A">
              <w:rPr>
                <w:b/>
                <w:color w:val="000000"/>
                <w:sz w:val="16"/>
                <w:szCs w:val="16"/>
              </w:rPr>
              <w:t>ukupno 3. razred</w:t>
            </w:r>
          </w:p>
        </w:tc>
        <w:tc>
          <w:tcPr>
            <w:tcW w:w="1275" w:type="dxa"/>
          </w:tcPr>
          <w:p w:rsidR="00104038" w:rsidRPr="00973A3A" w:rsidRDefault="00104038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  <w:r w:rsidR="001F0CA0">
              <w:rPr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910" w:type="dxa"/>
          </w:tcPr>
          <w:p w:rsidR="00104038" w:rsidRPr="00973A3A" w:rsidRDefault="001F0CA0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973" w:type="dxa"/>
          </w:tcPr>
          <w:p w:rsidR="00104038" w:rsidRPr="00973A3A" w:rsidRDefault="00104038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104038" w:rsidRPr="00973A3A" w:rsidTr="004028A2">
        <w:tc>
          <w:tcPr>
            <w:tcW w:w="1274" w:type="dxa"/>
          </w:tcPr>
          <w:p w:rsidR="00104038" w:rsidRPr="00973A3A" w:rsidRDefault="00104038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3A3A">
              <w:rPr>
                <w:b/>
                <w:color w:val="000000"/>
                <w:sz w:val="16"/>
                <w:szCs w:val="16"/>
              </w:rPr>
              <w:t>4.G</w:t>
            </w:r>
          </w:p>
        </w:tc>
        <w:tc>
          <w:tcPr>
            <w:tcW w:w="3796" w:type="dxa"/>
            <w:gridSpan w:val="2"/>
          </w:tcPr>
          <w:p w:rsidR="00104038" w:rsidRPr="00973A3A" w:rsidRDefault="00C017BC" w:rsidP="00C017B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</w:t>
            </w:r>
            <w:r w:rsidR="00104038" w:rsidRPr="00973A3A">
              <w:rPr>
                <w:color w:val="000000"/>
                <w:sz w:val="16"/>
                <w:szCs w:val="16"/>
              </w:rPr>
              <w:t>rađevin</w:t>
            </w:r>
            <w:r>
              <w:rPr>
                <w:color w:val="000000"/>
                <w:sz w:val="16"/>
                <w:szCs w:val="16"/>
              </w:rPr>
              <w:t>s</w:t>
            </w:r>
            <w:r w:rsidR="00104038" w:rsidRPr="00973A3A">
              <w:rPr>
                <w:color w:val="000000"/>
                <w:sz w:val="16"/>
                <w:szCs w:val="16"/>
              </w:rPr>
              <w:t>ki tehničar</w:t>
            </w:r>
          </w:p>
        </w:tc>
        <w:tc>
          <w:tcPr>
            <w:tcW w:w="1275" w:type="dxa"/>
          </w:tcPr>
          <w:p w:rsidR="00104038" w:rsidRPr="00973A3A" w:rsidRDefault="00104038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10" w:type="dxa"/>
          </w:tcPr>
          <w:p w:rsidR="00104038" w:rsidRPr="00973A3A" w:rsidRDefault="00104038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973" w:type="dxa"/>
          </w:tcPr>
          <w:p w:rsidR="00104038" w:rsidRPr="00973A3A" w:rsidRDefault="001F0CA0" w:rsidP="00C017B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Kristinka Jurčević, dipl.inž.</w:t>
            </w:r>
          </w:p>
        </w:tc>
      </w:tr>
      <w:tr w:rsidR="00104038" w:rsidRPr="00973A3A" w:rsidTr="004028A2">
        <w:tc>
          <w:tcPr>
            <w:tcW w:w="1274" w:type="dxa"/>
          </w:tcPr>
          <w:p w:rsidR="00104038" w:rsidRPr="00973A3A" w:rsidRDefault="00104038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4. H</w:t>
            </w:r>
          </w:p>
        </w:tc>
        <w:tc>
          <w:tcPr>
            <w:tcW w:w="3796" w:type="dxa"/>
            <w:gridSpan w:val="2"/>
          </w:tcPr>
          <w:p w:rsidR="00104038" w:rsidRPr="00973A3A" w:rsidRDefault="00104038" w:rsidP="00491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Arhitektonski tehničar</w:t>
            </w:r>
          </w:p>
        </w:tc>
        <w:tc>
          <w:tcPr>
            <w:tcW w:w="1275" w:type="dxa"/>
          </w:tcPr>
          <w:p w:rsidR="00104038" w:rsidRDefault="001F0CA0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10" w:type="dxa"/>
          </w:tcPr>
          <w:p w:rsidR="00104038" w:rsidRDefault="001F0CA0" w:rsidP="00491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973" w:type="dxa"/>
          </w:tcPr>
          <w:p w:rsidR="00104038" w:rsidRPr="00973A3A" w:rsidRDefault="001F0CA0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Višnja Petrović,prof.</w:t>
            </w:r>
          </w:p>
        </w:tc>
      </w:tr>
      <w:tr w:rsidR="00104038" w:rsidRPr="00973A3A" w:rsidTr="004028A2">
        <w:tc>
          <w:tcPr>
            <w:tcW w:w="5070" w:type="dxa"/>
            <w:gridSpan w:val="3"/>
          </w:tcPr>
          <w:p w:rsidR="00104038" w:rsidRPr="00973A3A" w:rsidRDefault="00104038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3A3A">
              <w:rPr>
                <w:b/>
                <w:color w:val="000000"/>
                <w:sz w:val="16"/>
                <w:szCs w:val="16"/>
              </w:rPr>
              <w:lastRenderedPageBreak/>
              <w:t>UKUPNO 4. razred</w:t>
            </w:r>
          </w:p>
        </w:tc>
        <w:tc>
          <w:tcPr>
            <w:tcW w:w="1275" w:type="dxa"/>
          </w:tcPr>
          <w:p w:rsidR="00104038" w:rsidRPr="00973A3A" w:rsidRDefault="00104038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  <w:r w:rsidR="001F0CA0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</w:tcPr>
          <w:p w:rsidR="00104038" w:rsidRPr="00973A3A" w:rsidRDefault="00104038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  <w:r w:rsidR="001F0CA0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973" w:type="dxa"/>
          </w:tcPr>
          <w:p w:rsidR="00104038" w:rsidRPr="00973A3A" w:rsidRDefault="00104038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104038" w:rsidRPr="00973A3A" w:rsidTr="004028A2">
        <w:tc>
          <w:tcPr>
            <w:tcW w:w="1526" w:type="dxa"/>
            <w:gridSpan w:val="2"/>
          </w:tcPr>
          <w:p w:rsidR="00104038" w:rsidRPr="00973A3A" w:rsidRDefault="00104038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3A3A">
              <w:rPr>
                <w:b/>
                <w:color w:val="000000"/>
                <w:sz w:val="16"/>
                <w:szCs w:val="16"/>
              </w:rPr>
              <w:t>SVEUKUPNO:</w:t>
            </w:r>
          </w:p>
        </w:tc>
        <w:tc>
          <w:tcPr>
            <w:tcW w:w="3544" w:type="dxa"/>
          </w:tcPr>
          <w:p w:rsidR="00104038" w:rsidRPr="00973A3A" w:rsidRDefault="00104038" w:rsidP="004915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104038" w:rsidRPr="00973A3A" w:rsidRDefault="00104038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</w:tcPr>
          <w:p w:rsidR="00104038" w:rsidRPr="00973A3A" w:rsidRDefault="00104038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  <w:r w:rsidR="001F0CA0"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73" w:type="dxa"/>
          </w:tcPr>
          <w:p w:rsidR="00104038" w:rsidRPr="00973A3A" w:rsidRDefault="00104038" w:rsidP="0049159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0F51C4" w:rsidRDefault="000F51C4" w:rsidP="006753E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F51C4" w:rsidRPr="00DC1EEA" w:rsidRDefault="000F51C4" w:rsidP="006753E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D508C" w:rsidRPr="00DC1EEA" w:rsidRDefault="00ED508C" w:rsidP="006753E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F51C4" w:rsidRPr="006D4E5E" w:rsidRDefault="00D218DD" w:rsidP="006D4E5E">
      <w:pPr>
        <w:rPr>
          <w:rFonts w:ascii="Arial" w:hAnsi="Arial" w:cs="Arial"/>
          <w:b/>
          <w:sz w:val="24"/>
          <w:szCs w:val="24"/>
        </w:rPr>
      </w:pPr>
      <w:r w:rsidRPr="00602E58">
        <w:rPr>
          <w:rFonts w:ascii="Arial" w:hAnsi="Arial" w:cs="Arial"/>
          <w:b/>
          <w:sz w:val="24"/>
          <w:szCs w:val="24"/>
        </w:rPr>
        <w:t xml:space="preserve">Uspjeh  učenika </w:t>
      </w:r>
    </w:p>
    <w:p w:rsidR="000F51C4" w:rsidRPr="00DC0322" w:rsidRDefault="000F51C4" w:rsidP="000F51C4">
      <w:pPr>
        <w:pStyle w:val="Odlomakpopisa"/>
        <w:jc w:val="both"/>
      </w:pPr>
    </w:p>
    <w:tbl>
      <w:tblPr>
        <w:tblStyle w:val="Svijetlosjenanje-Isticanje2"/>
        <w:tblW w:w="0" w:type="auto"/>
        <w:tblLook w:val="04A0" w:firstRow="1" w:lastRow="0" w:firstColumn="1" w:lastColumn="0" w:noHBand="0" w:noVBand="1"/>
      </w:tblPr>
      <w:tblGrid>
        <w:gridCol w:w="1335"/>
        <w:gridCol w:w="1365"/>
        <w:gridCol w:w="1355"/>
        <w:gridCol w:w="1325"/>
        <w:gridCol w:w="1325"/>
        <w:gridCol w:w="1196"/>
        <w:gridCol w:w="1387"/>
      </w:tblGrid>
      <w:tr w:rsidR="000F51C4" w:rsidRPr="00DC0322" w:rsidTr="004915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:rsidR="000F51C4" w:rsidRPr="00DC0322" w:rsidRDefault="000F51C4" w:rsidP="0049159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razred</w:t>
            </w:r>
          </w:p>
        </w:tc>
        <w:tc>
          <w:tcPr>
            <w:tcW w:w="1365" w:type="dxa"/>
          </w:tcPr>
          <w:p w:rsidR="000F51C4" w:rsidRPr="00DC0322" w:rsidRDefault="000F51C4" w:rsidP="0049159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Broj</w:t>
            </w:r>
          </w:p>
          <w:p w:rsidR="000F51C4" w:rsidRPr="00DC0322" w:rsidRDefault="000F51C4" w:rsidP="0049159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učenika</w:t>
            </w:r>
          </w:p>
        </w:tc>
        <w:tc>
          <w:tcPr>
            <w:tcW w:w="1355" w:type="dxa"/>
          </w:tcPr>
          <w:p w:rsidR="000F51C4" w:rsidRPr="00DC0322" w:rsidRDefault="000F51C4" w:rsidP="0049159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 xml:space="preserve">                </w:t>
            </w:r>
          </w:p>
          <w:p w:rsidR="000F51C4" w:rsidRPr="00DC0322" w:rsidRDefault="000F51C4" w:rsidP="0049159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odličan</w:t>
            </w:r>
          </w:p>
        </w:tc>
        <w:tc>
          <w:tcPr>
            <w:tcW w:w="1325" w:type="dxa"/>
          </w:tcPr>
          <w:p w:rsidR="000F51C4" w:rsidRPr="00DC0322" w:rsidRDefault="000F51C4" w:rsidP="0049159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0F51C4" w:rsidRPr="00DC0322" w:rsidRDefault="000F51C4" w:rsidP="0049159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Vrlo dobar</w:t>
            </w:r>
          </w:p>
        </w:tc>
        <w:tc>
          <w:tcPr>
            <w:tcW w:w="1325" w:type="dxa"/>
          </w:tcPr>
          <w:p w:rsidR="000F51C4" w:rsidRPr="00DC0322" w:rsidRDefault="000F51C4" w:rsidP="0049159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0F51C4" w:rsidRPr="00DC0322" w:rsidRDefault="000F51C4" w:rsidP="0049159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dobar</w:t>
            </w:r>
          </w:p>
        </w:tc>
        <w:tc>
          <w:tcPr>
            <w:tcW w:w="1196" w:type="dxa"/>
          </w:tcPr>
          <w:p w:rsidR="000F51C4" w:rsidRPr="00DC0322" w:rsidRDefault="000F51C4" w:rsidP="0049159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0F51C4" w:rsidRPr="00DC0322" w:rsidRDefault="000F51C4" w:rsidP="0049159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dovoljan</w:t>
            </w:r>
          </w:p>
        </w:tc>
        <w:tc>
          <w:tcPr>
            <w:tcW w:w="1387" w:type="dxa"/>
          </w:tcPr>
          <w:p w:rsidR="000F51C4" w:rsidRPr="00DC0322" w:rsidRDefault="000F51C4" w:rsidP="0049159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0F51C4" w:rsidRPr="00DC0322" w:rsidRDefault="000F51C4" w:rsidP="0049159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nedovoljan</w:t>
            </w:r>
          </w:p>
        </w:tc>
      </w:tr>
      <w:tr w:rsidR="000F51C4" w:rsidRPr="00DC0322" w:rsidTr="0049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:rsidR="000F51C4" w:rsidRPr="00DC0322" w:rsidRDefault="000F51C4" w:rsidP="0049159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1.razredi</w:t>
            </w:r>
          </w:p>
        </w:tc>
        <w:tc>
          <w:tcPr>
            <w:tcW w:w="1365" w:type="dxa"/>
          </w:tcPr>
          <w:p w:rsidR="000F51C4" w:rsidRPr="00DC0322" w:rsidRDefault="000F51C4" w:rsidP="00C017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134</w:t>
            </w:r>
          </w:p>
        </w:tc>
        <w:tc>
          <w:tcPr>
            <w:tcW w:w="1355" w:type="dxa"/>
          </w:tcPr>
          <w:p w:rsidR="000F51C4" w:rsidRPr="00DC0322" w:rsidRDefault="000F51C4" w:rsidP="00C017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325" w:type="dxa"/>
          </w:tcPr>
          <w:p w:rsidR="000F51C4" w:rsidRPr="00DC0322" w:rsidRDefault="000F51C4" w:rsidP="00C017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37</w:t>
            </w:r>
          </w:p>
        </w:tc>
        <w:tc>
          <w:tcPr>
            <w:tcW w:w="1325" w:type="dxa"/>
          </w:tcPr>
          <w:p w:rsidR="000F51C4" w:rsidRPr="00DC0322" w:rsidRDefault="000F51C4" w:rsidP="00C017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76</w:t>
            </w:r>
          </w:p>
        </w:tc>
        <w:tc>
          <w:tcPr>
            <w:tcW w:w="1196" w:type="dxa"/>
          </w:tcPr>
          <w:p w:rsidR="000F51C4" w:rsidRPr="00DC0322" w:rsidRDefault="000F51C4" w:rsidP="00C017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387" w:type="dxa"/>
          </w:tcPr>
          <w:p w:rsidR="000F51C4" w:rsidRPr="00DC0322" w:rsidRDefault="000F51C4" w:rsidP="00C017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19</w:t>
            </w:r>
          </w:p>
        </w:tc>
      </w:tr>
      <w:tr w:rsidR="000F51C4" w:rsidRPr="00DC0322" w:rsidTr="0049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:rsidR="000F51C4" w:rsidRPr="00DC0322" w:rsidRDefault="000F51C4" w:rsidP="0049159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2.razredi</w:t>
            </w:r>
          </w:p>
        </w:tc>
        <w:tc>
          <w:tcPr>
            <w:tcW w:w="1365" w:type="dxa"/>
          </w:tcPr>
          <w:p w:rsidR="000F51C4" w:rsidRPr="00DC0322" w:rsidRDefault="000F51C4" w:rsidP="00C017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134</w:t>
            </w:r>
          </w:p>
        </w:tc>
        <w:tc>
          <w:tcPr>
            <w:tcW w:w="1355" w:type="dxa"/>
          </w:tcPr>
          <w:p w:rsidR="000F51C4" w:rsidRPr="00DC0322" w:rsidRDefault="000F51C4" w:rsidP="00C017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325" w:type="dxa"/>
          </w:tcPr>
          <w:p w:rsidR="000F51C4" w:rsidRPr="00DC0322" w:rsidRDefault="000F51C4" w:rsidP="00C017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58</w:t>
            </w:r>
          </w:p>
        </w:tc>
        <w:tc>
          <w:tcPr>
            <w:tcW w:w="1325" w:type="dxa"/>
          </w:tcPr>
          <w:p w:rsidR="000F51C4" w:rsidRPr="00DC0322" w:rsidRDefault="000F51C4" w:rsidP="00C017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59</w:t>
            </w:r>
          </w:p>
        </w:tc>
        <w:tc>
          <w:tcPr>
            <w:tcW w:w="1196" w:type="dxa"/>
          </w:tcPr>
          <w:p w:rsidR="000F51C4" w:rsidRPr="00DC0322" w:rsidRDefault="000F51C4" w:rsidP="00C017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36</w:t>
            </w:r>
          </w:p>
        </w:tc>
        <w:tc>
          <w:tcPr>
            <w:tcW w:w="1387" w:type="dxa"/>
          </w:tcPr>
          <w:p w:rsidR="000F51C4" w:rsidRPr="00DC0322" w:rsidRDefault="000F51C4" w:rsidP="00C017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0F51C4" w:rsidRPr="00DC0322" w:rsidTr="0049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:rsidR="000F51C4" w:rsidRPr="00DC0322" w:rsidRDefault="000F51C4" w:rsidP="0049159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3.razredi</w:t>
            </w:r>
          </w:p>
        </w:tc>
        <w:tc>
          <w:tcPr>
            <w:tcW w:w="1365" w:type="dxa"/>
          </w:tcPr>
          <w:p w:rsidR="000F51C4" w:rsidRPr="00DC0322" w:rsidRDefault="000F51C4" w:rsidP="00C017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123</w:t>
            </w:r>
          </w:p>
        </w:tc>
        <w:tc>
          <w:tcPr>
            <w:tcW w:w="1355" w:type="dxa"/>
          </w:tcPr>
          <w:p w:rsidR="000F51C4" w:rsidRPr="00DC0322" w:rsidRDefault="000F51C4" w:rsidP="00C017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1325" w:type="dxa"/>
          </w:tcPr>
          <w:p w:rsidR="000F51C4" w:rsidRPr="00DC0322" w:rsidRDefault="000F51C4" w:rsidP="00C017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1325" w:type="dxa"/>
          </w:tcPr>
          <w:p w:rsidR="000F51C4" w:rsidRPr="00DC0322" w:rsidRDefault="000F51C4" w:rsidP="00C017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58</w:t>
            </w:r>
          </w:p>
        </w:tc>
        <w:tc>
          <w:tcPr>
            <w:tcW w:w="1196" w:type="dxa"/>
          </w:tcPr>
          <w:p w:rsidR="000F51C4" w:rsidRPr="00DC0322" w:rsidRDefault="000F51C4" w:rsidP="00C017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387" w:type="dxa"/>
          </w:tcPr>
          <w:p w:rsidR="000F51C4" w:rsidRPr="00DC0322" w:rsidRDefault="000F51C4" w:rsidP="00C017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0F51C4" w:rsidRPr="00DC0322" w:rsidTr="0049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:rsidR="000F51C4" w:rsidRPr="00DC0322" w:rsidRDefault="000F51C4" w:rsidP="0049159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4.razredi</w:t>
            </w:r>
          </w:p>
        </w:tc>
        <w:tc>
          <w:tcPr>
            <w:tcW w:w="1365" w:type="dxa"/>
          </w:tcPr>
          <w:p w:rsidR="000F51C4" w:rsidRPr="00DC0322" w:rsidRDefault="000F51C4" w:rsidP="00C017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1355" w:type="dxa"/>
          </w:tcPr>
          <w:p w:rsidR="000F51C4" w:rsidRPr="00DC0322" w:rsidRDefault="000F51C4" w:rsidP="00C017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325" w:type="dxa"/>
          </w:tcPr>
          <w:p w:rsidR="000F51C4" w:rsidRPr="00DC0322" w:rsidRDefault="000F51C4" w:rsidP="00C017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1325" w:type="dxa"/>
          </w:tcPr>
          <w:p w:rsidR="000F51C4" w:rsidRPr="00DC0322" w:rsidRDefault="000F51C4" w:rsidP="00C017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196" w:type="dxa"/>
          </w:tcPr>
          <w:p w:rsidR="000F51C4" w:rsidRPr="00DC0322" w:rsidRDefault="000F51C4" w:rsidP="00C017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387" w:type="dxa"/>
          </w:tcPr>
          <w:p w:rsidR="000F51C4" w:rsidRPr="00DC0322" w:rsidRDefault="000F51C4" w:rsidP="00C017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</w:tbl>
    <w:p w:rsidR="000F51C4" w:rsidRPr="00DC0322" w:rsidRDefault="000F51C4" w:rsidP="00C017BC">
      <w:pPr>
        <w:pStyle w:val="Odlomakpopisa"/>
        <w:spacing w:after="0"/>
        <w:ind w:left="786"/>
        <w:jc w:val="both"/>
      </w:pPr>
    </w:p>
    <w:p w:rsidR="000F51C4" w:rsidRDefault="000F51C4" w:rsidP="000F51C4">
      <w:pPr>
        <w:pStyle w:val="Odlomakpopisa"/>
        <w:numPr>
          <w:ilvl w:val="0"/>
          <w:numId w:val="11"/>
        </w:numPr>
        <w:spacing w:after="0"/>
        <w:jc w:val="both"/>
        <w:rPr>
          <w:b/>
        </w:rPr>
      </w:pPr>
      <w:r w:rsidRPr="00DC0322">
        <w:rPr>
          <w:b/>
        </w:rPr>
        <w:t>Prosječna ocjena razreda je 3.0 .</w:t>
      </w:r>
    </w:p>
    <w:p w:rsidR="000F51C4" w:rsidRPr="00DC0322" w:rsidRDefault="000F51C4" w:rsidP="000F51C4">
      <w:pPr>
        <w:pStyle w:val="Odlomakpopisa"/>
        <w:jc w:val="both"/>
        <w:rPr>
          <w:b/>
        </w:rPr>
      </w:pPr>
    </w:p>
    <w:p w:rsidR="000F51C4" w:rsidRPr="00DC0322" w:rsidRDefault="000F51C4" w:rsidP="000F51C4">
      <w:pPr>
        <w:pStyle w:val="Odlomakpopisa"/>
        <w:jc w:val="both"/>
        <w:rPr>
          <w:b/>
        </w:rPr>
      </w:pPr>
      <w:r w:rsidRPr="00DC0322">
        <w:rPr>
          <w:b/>
        </w:rPr>
        <w:t>Izostanci:</w:t>
      </w:r>
    </w:p>
    <w:tbl>
      <w:tblPr>
        <w:tblStyle w:val="Svijetlosjenanje-Isticanje2"/>
        <w:tblW w:w="0" w:type="auto"/>
        <w:tblLook w:val="04A0" w:firstRow="1" w:lastRow="0" w:firstColumn="1" w:lastColumn="0" w:noHBand="0" w:noVBand="1"/>
      </w:tblPr>
      <w:tblGrid>
        <w:gridCol w:w="2430"/>
        <w:gridCol w:w="2286"/>
        <w:gridCol w:w="2286"/>
        <w:gridCol w:w="2286"/>
      </w:tblGrid>
      <w:tr w:rsidR="000F51C4" w:rsidRPr="00DC0322" w:rsidTr="004915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0F51C4" w:rsidRPr="00DC0322" w:rsidRDefault="000F51C4" w:rsidP="00491590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DC0322">
              <w:rPr>
                <w:rFonts w:ascii="Times New Roman" w:hAnsi="Times New Roman" w:cs="Times New Roman"/>
                <w:b w:val="0"/>
                <w:color w:val="auto"/>
              </w:rPr>
              <w:t>razred</w:t>
            </w:r>
          </w:p>
        </w:tc>
        <w:tc>
          <w:tcPr>
            <w:tcW w:w="2286" w:type="dxa"/>
          </w:tcPr>
          <w:p w:rsidR="000F51C4" w:rsidRPr="00DC0322" w:rsidRDefault="000F51C4" w:rsidP="0049159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  <w:r w:rsidRPr="00DC0322">
              <w:rPr>
                <w:rFonts w:ascii="Times New Roman" w:hAnsi="Times New Roman" w:cs="Times New Roman"/>
                <w:b w:val="0"/>
                <w:color w:val="auto"/>
              </w:rPr>
              <w:t>Opravdani izostanci</w:t>
            </w:r>
          </w:p>
        </w:tc>
        <w:tc>
          <w:tcPr>
            <w:tcW w:w="2286" w:type="dxa"/>
          </w:tcPr>
          <w:p w:rsidR="000F51C4" w:rsidRPr="00DC0322" w:rsidRDefault="000F51C4" w:rsidP="0049159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  <w:r w:rsidRPr="00DC0322">
              <w:rPr>
                <w:rFonts w:ascii="Times New Roman" w:hAnsi="Times New Roman" w:cs="Times New Roman"/>
                <w:b w:val="0"/>
                <w:color w:val="auto"/>
              </w:rPr>
              <w:t>Neopravdani izostanci</w:t>
            </w:r>
          </w:p>
        </w:tc>
        <w:tc>
          <w:tcPr>
            <w:tcW w:w="2286" w:type="dxa"/>
          </w:tcPr>
          <w:p w:rsidR="000F51C4" w:rsidRPr="00DC0322" w:rsidRDefault="000F51C4" w:rsidP="0049159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Izostanci po učeniku</w:t>
            </w:r>
          </w:p>
        </w:tc>
      </w:tr>
      <w:tr w:rsidR="000F51C4" w:rsidRPr="00DC0322" w:rsidTr="0049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0F51C4" w:rsidRPr="00DC0322" w:rsidRDefault="000F51C4" w:rsidP="0049159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1.razredi</w:t>
            </w:r>
          </w:p>
        </w:tc>
        <w:tc>
          <w:tcPr>
            <w:tcW w:w="2286" w:type="dxa"/>
          </w:tcPr>
          <w:p w:rsidR="000F51C4" w:rsidRPr="00DC0322" w:rsidRDefault="000F51C4" w:rsidP="00C017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9756</w:t>
            </w:r>
          </w:p>
        </w:tc>
        <w:tc>
          <w:tcPr>
            <w:tcW w:w="2286" w:type="dxa"/>
          </w:tcPr>
          <w:p w:rsidR="000F51C4" w:rsidRPr="00DC0322" w:rsidRDefault="000F51C4" w:rsidP="00C017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1090</w:t>
            </w:r>
          </w:p>
        </w:tc>
        <w:tc>
          <w:tcPr>
            <w:tcW w:w="2286" w:type="dxa"/>
          </w:tcPr>
          <w:p w:rsidR="000F51C4" w:rsidRPr="00DC0322" w:rsidRDefault="000F51C4" w:rsidP="00C017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DC0322">
              <w:rPr>
                <w:rFonts w:ascii="Times New Roman" w:hAnsi="Times New Roman" w:cs="Times New Roman"/>
                <w:b/>
                <w:color w:val="auto"/>
              </w:rPr>
              <w:t>80,94</w:t>
            </w:r>
          </w:p>
        </w:tc>
      </w:tr>
      <w:tr w:rsidR="000F51C4" w:rsidRPr="00DC0322" w:rsidTr="0049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0F51C4" w:rsidRPr="00DC0322" w:rsidRDefault="000F51C4" w:rsidP="0049159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2.razredi</w:t>
            </w:r>
          </w:p>
        </w:tc>
        <w:tc>
          <w:tcPr>
            <w:tcW w:w="2286" w:type="dxa"/>
          </w:tcPr>
          <w:p w:rsidR="000F51C4" w:rsidRPr="00DC0322" w:rsidRDefault="000F51C4" w:rsidP="00C017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8847</w:t>
            </w:r>
          </w:p>
        </w:tc>
        <w:tc>
          <w:tcPr>
            <w:tcW w:w="2286" w:type="dxa"/>
          </w:tcPr>
          <w:p w:rsidR="000F51C4" w:rsidRPr="00DC0322" w:rsidRDefault="000F51C4" w:rsidP="00C017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1112</w:t>
            </w:r>
          </w:p>
        </w:tc>
        <w:tc>
          <w:tcPr>
            <w:tcW w:w="2286" w:type="dxa"/>
          </w:tcPr>
          <w:p w:rsidR="000F51C4" w:rsidRPr="00DC0322" w:rsidRDefault="000F51C4" w:rsidP="00C017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DC0322">
              <w:rPr>
                <w:rFonts w:ascii="Times New Roman" w:hAnsi="Times New Roman" w:cs="Times New Roman"/>
                <w:b/>
                <w:color w:val="auto"/>
              </w:rPr>
              <w:t>74,32</w:t>
            </w:r>
          </w:p>
        </w:tc>
      </w:tr>
      <w:tr w:rsidR="000F51C4" w:rsidRPr="00DC0322" w:rsidTr="0049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0F51C4" w:rsidRPr="00DC0322" w:rsidRDefault="000F51C4" w:rsidP="00491590">
            <w:pPr>
              <w:spacing w:line="276" w:lineRule="auto"/>
              <w:jc w:val="both"/>
              <w:rPr>
                <w:color w:val="auto"/>
              </w:rPr>
            </w:pPr>
            <w:r w:rsidRPr="00DC0322">
              <w:rPr>
                <w:color w:val="auto"/>
              </w:rPr>
              <w:t>3.razredi</w:t>
            </w:r>
          </w:p>
        </w:tc>
        <w:tc>
          <w:tcPr>
            <w:tcW w:w="2286" w:type="dxa"/>
          </w:tcPr>
          <w:p w:rsidR="000F51C4" w:rsidRPr="00DC0322" w:rsidRDefault="000F51C4" w:rsidP="00C017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8301</w:t>
            </w:r>
          </w:p>
        </w:tc>
        <w:tc>
          <w:tcPr>
            <w:tcW w:w="2286" w:type="dxa"/>
          </w:tcPr>
          <w:p w:rsidR="000F51C4" w:rsidRPr="00DC0322" w:rsidRDefault="000F51C4" w:rsidP="00C017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934</w:t>
            </w:r>
          </w:p>
        </w:tc>
        <w:tc>
          <w:tcPr>
            <w:tcW w:w="2286" w:type="dxa"/>
          </w:tcPr>
          <w:p w:rsidR="000F51C4" w:rsidRPr="00DC0322" w:rsidRDefault="000F51C4" w:rsidP="00C017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DC0322">
              <w:rPr>
                <w:rFonts w:ascii="Times New Roman" w:hAnsi="Times New Roman" w:cs="Times New Roman"/>
                <w:b/>
                <w:color w:val="auto"/>
              </w:rPr>
              <w:t>75,08</w:t>
            </w:r>
          </w:p>
        </w:tc>
      </w:tr>
      <w:tr w:rsidR="000F51C4" w:rsidRPr="00DC0322" w:rsidTr="0049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0F51C4" w:rsidRPr="00DC0322" w:rsidRDefault="000F51C4" w:rsidP="00491590">
            <w:pPr>
              <w:spacing w:line="276" w:lineRule="auto"/>
              <w:jc w:val="both"/>
              <w:rPr>
                <w:color w:val="auto"/>
              </w:rPr>
            </w:pPr>
            <w:r w:rsidRPr="00DC0322">
              <w:rPr>
                <w:color w:val="auto"/>
              </w:rPr>
              <w:t>4.razredi</w:t>
            </w:r>
          </w:p>
        </w:tc>
        <w:tc>
          <w:tcPr>
            <w:tcW w:w="2286" w:type="dxa"/>
          </w:tcPr>
          <w:p w:rsidR="000F51C4" w:rsidRPr="00DC0322" w:rsidRDefault="000F51C4" w:rsidP="00C017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3261</w:t>
            </w:r>
          </w:p>
        </w:tc>
        <w:tc>
          <w:tcPr>
            <w:tcW w:w="2286" w:type="dxa"/>
          </w:tcPr>
          <w:p w:rsidR="000F51C4" w:rsidRPr="00DC0322" w:rsidRDefault="000F51C4" w:rsidP="00C017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C0322">
              <w:rPr>
                <w:rFonts w:ascii="Times New Roman" w:hAnsi="Times New Roman" w:cs="Times New Roman"/>
                <w:color w:val="auto"/>
              </w:rPr>
              <w:t>250</w:t>
            </w:r>
          </w:p>
        </w:tc>
        <w:tc>
          <w:tcPr>
            <w:tcW w:w="2286" w:type="dxa"/>
          </w:tcPr>
          <w:p w:rsidR="000F51C4" w:rsidRPr="00DC0322" w:rsidRDefault="000F51C4" w:rsidP="00C017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DC0322">
              <w:rPr>
                <w:rFonts w:ascii="Times New Roman" w:hAnsi="Times New Roman" w:cs="Times New Roman"/>
                <w:b/>
                <w:color w:val="auto"/>
              </w:rPr>
              <w:t>113,26</w:t>
            </w:r>
          </w:p>
        </w:tc>
      </w:tr>
    </w:tbl>
    <w:p w:rsidR="000F51C4" w:rsidRPr="00C017BC" w:rsidRDefault="000F51C4" w:rsidP="00C017BC">
      <w:pPr>
        <w:jc w:val="both"/>
        <w:rPr>
          <w:b/>
          <w:color w:val="FF0000"/>
        </w:rPr>
      </w:pPr>
    </w:p>
    <w:p w:rsidR="000F51C4" w:rsidRPr="00E719A6" w:rsidRDefault="000F51C4" w:rsidP="000F51C4">
      <w:pPr>
        <w:pStyle w:val="Odlomakpopisa"/>
        <w:jc w:val="both"/>
        <w:rPr>
          <w:b/>
        </w:rPr>
      </w:pPr>
      <w:r w:rsidRPr="00E719A6">
        <w:rPr>
          <w:b/>
        </w:rPr>
        <w:t>Uspjeh učenika na završnom ispitu:</w:t>
      </w:r>
    </w:p>
    <w:tbl>
      <w:tblPr>
        <w:tblStyle w:val="Svijetlosjenanje-Isticanje2"/>
        <w:tblW w:w="0" w:type="auto"/>
        <w:tblLook w:val="04A0" w:firstRow="1" w:lastRow="0" w:firstColumn="1" w:lastColumn="0" w:noHBand="0" w:noVBand="1"/>
      </w:tblPr>
      <w:tblGrid>
        <w:gridCol w:w="1847"/>
        <w:gridCol w:w="1735"/>
        <w:gridCol w:w="1999"/>
        <w:gridCol w:w="1928"/>
        <w:gridCol w:w="1779"/>
      </w:tblGrid>
      <w:tr w:rsidR="000F51C4" w:rsidRPr="00E719A6" w:rsidTr="004915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</w:tcPr>
          <w:p w:rsidR="000F51C4" w:rsidRPr="00E719A6" w:rsidRDefault="000F51C4" w:rsidP="00491590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E719A6">
              <w:rPr>
                <w:rFonts w:ascii="Times New Roman" w:hAnsi="Times New Roman" w:cs="Times New Roman"/>
                <w:b w:val="0"/>
                <w:color w:val="auto"/>
              </w:rPr>
              <w:t>razred</w:t>
            </w:r>
          </w:p>
        </w:tc>
        <w:tc>
          <w:tcPr>
            <w:tcW w:w="1735" w:type="dxa"/>
          </w:tcPr>
          <w:p w:rsidR="000F51C4" w:rsidRPr="00E719A6" w:rsidRDefault="000F51C4" w:rsidP="0049159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719A6">
              <w:rPr>
                <w:color w:val="auto"/>
              </w:rPr>
              <w:t>ukupno</w:t>
            </w:r>
          </w:p>
        </w:tc>
        <w:tc>
          <w:tcPr>
            <w:tcW w:w="1999" w:type="dxa"/>
          </w:tcPr>
          <w:p w:rsidR="000F51C4" w:rsidRPr="00E719A6" w:rsidRDefault="000F51C4" w:rsidP="0049159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  <w:r w:rsidRPr="00E719A6">
              <w:rPr>
                <w:rFonts w:ascii="Times New Roman" w:hAnsi="Times New Roman" w:cs="Times New Roman"/>
                <w:b w:val="0"/>
                <w:color w:val="auto"/>
              </w:rPr>
              <w:t>Pristupilo</w:t>
            </w:r>
          </w:p>
        </w:tc>
        <w:tc>
          <w:tcPr>
            <w:tcW w:w="1928" w:type="dxa"/>
          </w:tcPr>
          <w:p w:rsidR="000F51C4" w:rsidRPr="00E719A6" w:rsidRDefault="000F51C4" w:rsidP="0049159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  <w:r w:rsidRPr="00E719A6">
              <w:rPr>
                <w:rFonts w:ascii="Times New Roman" w:hAnsi="Times New Roman" w:cs="Times New Roman"/>
                <w:b w:val="0"/>
                <w:color w:val="auto"/>
              </w:rPr>
              <w:t>položilo</w:t>
            </w:r>
          </w:p>
        </w:tc>
        <w:tc>
          <w:tcPr>
            <w:tcW w:w="1779" w:type="dxa"/>
          </w:tcPr>
          <w:p w:rsidR="000F51C4" w:rsidRPr="00E719A6" w:rsidRDefault="000F51C4" w:rsidP="0049159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E719A6">
              <w:rPr>
                <w:rFonts w:ascii="Times New Roman" w:hAnsi="Times New Roman" w:cs="Times New Roman"/>
                <w:color w:val="auto"/>
              </w:rPr>
              <w:t>Za sljedeći rok</w:t>
            </w:r>
          </w:p>
        </w:tc>
      </w:tr>
      <w:tr w:rsidR="000F51C4" w:rsidRPr="00E719A6" w:rsidTr="0049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</w:tcPr>
          <w:p w:rsidR="000F51C4" w:rsidRPr="00E719A6" w:rsidRDefault="000F51C4" w:rsidP="0049159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719A6">
              <w:rPr>
                <w:rFonts w:ascii="Times New Roman" w:hAnsi="Times New Roman" w:cs="Times New Roman"/>
                <w:color w:val="auto"/>
              </w:rPr>
              <w:t>3.A</w:t>
            </w:r>
          </w:p>
        </w:tc>
        <w:tc>
          <w:tcPr>
            <w:tcW w:w="1735" w:type="dxa"/>
          </w:tcPr>
          <w:p w:rsidR="000F51C4" w:rsidRPr="00E719A6" w:rsidRDefault="000F51C4" w:rsidP="00C017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719A6">
              <w:rPr>
                <w:color w:val="auto"/>
              </w:rPr>
              <w:t>23</w:t>
            </w:r>
          </w:p>
        </w:tc>
        <w:tc>
          <w:tcPr>
            <w:tcW w:w="1999" w:type="dxa"/>
          </w:tcPr>
          <w:p w:rsidR="000F51C4" w:rsidRPr="00E719A6" w:rsidRDefault="000F51C4" w:rsidP="00C017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E719A6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1928" w:type="dxa"/>
          </w:tcPr>
          <w:p w:rsidR="000F51C4" w:rsidRPr="00E719A6" w:rsidRDefault="000F51C4" w:rsidP="00C017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E719A6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1779" w:type="dxa"/>
          </w:tcPr>
          <w:p w:rsidR="000F51C4" w:rsidRPr="00E719A6" w:rsidRDefault="000F51C4" w:rsidP="00C017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E719A6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</w:tr>
      <w:tr w:rsidR="000F51C4" w:rsidRPr="00E719A6" w:rsidTr="0049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</w:tcPr>
          <w:p w:rsidR="000F51C4" w:rsidRPr="00E719A6" w:rsidRDefault="000F51C4" w:rsidP="0049159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719A6">
              <w:rPr>
                <w:rFonts w:ascii="Times New Roman" w:hAnsi="Times New Roman" w:cs="Times New Roman"/>
                <w:color w:val="auto"/>
              </w:rPr>
              <w:t>3.B</w:t>
            </w:r>
          </w:p>
        </w:tc>
        <w:tc>
          <w:tcPr>
            <w:tcW w:w="1735" w:type="dxa"/>
          </w:tcPr>
          <w:p w:rsidR="000F51C4" w:rsidRPr="00E719A6" w:rsidRDefault="000F51C4" w:rsidP="00C017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719A6">
              <w:rPr>
                <w:color w:val="auto"/>
              </w:rPr>
              <w:t>17</w:t>
            </w:r>
          </w:p>
        </w:tc>
        <w:tc>
          <w:tcPr>
            <w:tcW w:w="1999" w:type="dxa"/>
          </w:tcPr>
          <w:p w:rsidR="000F51C4" w:rsidRPr="00E719A6" w:rsidRDefault="000F51C4" w:rsidP="00C017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E719A6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1928" w:type="dxa"/>
          </w:tcPr>
          <w:p w:rsidR="000F51C4" w:rsidRPr="00E719A6" w:rsidRDefault="000F51C4" w:rsidP="00C017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E719A6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1779" w:type="dxa"/>
          </w:tcPr>
          <w:p w:rsidR="000F51C4" w:rsidRPr="00E719A6" w:rsidRDefault="000F51C4" w:rsidP="00C017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E719A6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</w:tr>
      <w:tr w:rsidR="000F51C4" w:rsidRPr="00E719A6" w:rsidTr="0049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</w:tcPr>
          <w:p w:rsidR="000F51C4" w:rsidRPr="00E719A6" w:rsidRDefault="000F51C4" w:rsidP="0049159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719A6">
              <w:rPr>
                <w:rFonts w:ascii="Times New Roman" w:hAnsi="Times New Roman" w:cs="Times New Roman"/>
                <w:color w:val="auto"/>
              </w:rPr>
              <w:t>3.C</w:t>
            </w:r>
          </w:p>
        </w:tc>
        <w:tc>
          <w:tcPr>
            <w:tcW w:w="1735" w:type="dxa"/>
          </w:tcPr>
          <w:p w:rsidR="000F51C4" w:rsidRPr="00E719A6" w:rsidRDefault="000F51C4" w:rsidP="00C017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719A6">
              <w:rPr>
                <w:color w:val="auto"/>
              </w:rPr>
              <w:t>15</w:t>
            </w:r>
          </w:p>
        </w:tc>
        <w:tc>
          <w:tcPr>
            <w:tcW w:w="1999" w:type="dxa"/>
          </w:tcPr>
          <w:p w:rsidR="000F51C4" w:rsidRPr="00E719A6" w:rsidRDefault="000F51C4" w:rsidP="00C017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E719A6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1928" w:type="dxa"/>
          </w:tcPr>
          <w:p w:rsidR="000F51C4" w:rsidRPr="00E719A6" w:rsidRDefault="000F51C4" w:rsidP="00C017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E719A6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1779" w:type="dxa"/>
          </w:tcPr>
          <w:p w:rsidR="000F51C4" w:rsidRPr="00E719A6" w:rsidRDefault="000F51C4" w:rsidP="00C017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E719A6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</w:tr>
      <w:tr w:rsidR="000F51C4" w:rsidRPr="00E719A6" w:rsidTr="0049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</w:tcPr>
          <w:p w:rsidR="000F51C4" w:rsidRPr="00E719A6" w:rsidRDefault="000F51C4" w:rsidP="0049159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719A6">
              <w:rPr>
                <w:rFonts w:ascii="Times New Roman" w:hAnsi="Times New Roman" w:cs="Times New Roman"/>
                <w:color w:val="auto"/>
              </w:rPr>
              <w:t>3.E</w:t>
            </w:r>
          </w:p>
        </w:tc>
        <w:tc>
          <w:tcPr>
            <w:tcW w:w="1735" w:type="dxa"/>
          </w:tcPr>
          <w:p w:rsidR="000F51C4" w:rsidRPr="00E719A6" w:rsidRDefault="000F51C4" w:rsidP="00C017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719A6">
              <w:rPr>
                <w:color w:val="auto"/>
              </w:rPr>
              <w:t>28</w:t>
            </w:r>
          </w:p>
        </w:tc>
        <w:tc>
          <w:tcPr>
            <w:tcW w:w="1999" w:type="dxa"/>
          </w:tcPr>
          <w:p w:rsidR="000F51C4" w:rsidRPr="00E719A6" w:rsidRDefault="000F51C4" w:rsidP="00C017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E719A6"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1928" w:type="dxa"/>
          </w:tcPr>
          <w:p w:rsidR="000F51C4" w:rsidRPr="00E719A6" w:rsidRDefault="000F51C4" w:rsidP="00C017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E719A6"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1779" w:type="dxa"/>
          </w:tcPr>
          <w:p w:rsidR="000F51C4" w:rsidRPr="00E719A6" w:rsidRDefault="000F51C4" w:rsidP="00C017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E719A6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</w:tr>
      <w:tr w:rsidR="000F51C4" w:rsidRPr="00E719A6" w:rsidTr="0049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</w:tcPr>
          <w:p w:rsidR="000F51C4" w:rsidRPr="00E719A6" w:rsidRDefault="000F51C4" w:rsidP="0049159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719A6">
              <w:rPr>
                <w:rFonts w:ascii="Times New Roman" w:hAnsi="Times New Roman" w:cs="Times New Roman"/>
                <w:color w:val="auto"/>
              </w:rPr>
              <w:t>3.F</w:t>
            </w:r>
          </w:p>
        </w:tc>
        <w:tc>
          <w:tcPr>
            <w:tcW w:w="1735" w:type="dxa"/>
          </w:tcPr>
          <w:p w:rsidR="000F51C4" w:rsidRPr="00E719A6" w:rsidRDefault="000F51C4" w:rsidP="00C017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719A6">
              <w:rPr>
                <w:color w:val="auto"/>
              </w:rPr>
              <w:t>10</w:t>
            </w:r>
          </w:p>
        </w:tc>
        <w:tc>
          <w:tcPr>
            <w:tcW w:w="1999" w:type="dxa"/>
          </w:tcPr>
          <w:p w:rsidR="000F51C4" w:rsidRPr="00E719A6" w:rsidRDefault="000F51C4" w:rsidP="00C017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E719A6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28" w:type="dxa"/>
          </w:tcPr>
          <w:p w:rsidR="000F51C4" w:rsidRPr="00E719A6" w:rsidRDefault="000F51C4" w:rsidP="00C017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E719A6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779" w:type="dxa"/>
          </w:tcPr>
          <w:p w:rsidR="000F51C4" w:rsidRPr="00E719A6" w:rsidRDefault="000F51C4" w:rsidP="00C017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E719A6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</w:tr>
      <w:tr w:rsidR="000F51C4" w:rsidRPr="00E719A6" w:rsidTr="0049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</w:tcPr>
          <w:p w:rsidR="000F51C4" w:rsidRPr="00E719A6" w:rsidRDefault="000F51C4" w:rsidP="0049159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719A6">
              <w:rPr>
                <w:rFonts w:ascii="Times New Roman" w:hAnsi="Times New Roman" w:cs="Times New Roman"/>
                <w:color w:val="auto"/>
              </w:rPr>
              <w:t>4.G</w:t>
            </w:r>
          </w:p>
        </w:tc>
        <w:tc>
          <w:tcPr>
            <w:tcW w:w="1735" w:type="dxa"/>
          </w:tcPr>
          <w:p w:rsidR="000F51C4" w:rsidRPr="00E719A6" w:rsidRDefault="000F51C4" w:rsidP="00C017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719A6">
              <w:rPr>
                <w:color w:val="auto"/>
              </w:rPr>
              <w:t>16</w:t>
            </w:r>
          </w:p>
        </w:tc>
        <w:tc>
          <w:tcPr>
            <w:tcW w:w="1999" w:type="dxa"/>
          </w:tcPr>
          <w:p w:rsidR="000F51C4" w:rsidRPr="00E719A6" w:rsidRDefault="000F51C4" w:rsidP="00C017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E719A6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1928" w:type="dxa"/>
          </w:tcPr>
          <w:p w:rsidR="000F51C4" w:rsidRPr="00E719A6" w:rsidRDefault="000F51C4" w:rsidP="00C017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E719A6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1779" w:type="dxa"/>
          </w:tcPr>
          <w:p w:rsidR="000F51C4" w:rsidRPr="00E719A6" w:rsidRDefault="000F51C4" w:rsidP="00C017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E719A6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</w:tr>
      <w:tr w:rsidR="000F51C4" w:rsidRPr="00E719A6" w:rsidTr="0049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</w:tcPr>
          <w:p w:rsidR="000F51C4" w:rsidRPr="00E719A6" w:rsidRDefault="000F51C4" w:rsidP="0049159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719A6">
              <w:rPr>
                <w:rFonts w:ascii="Times New Roman" w:hAnsi="Times New Roman" w:cs="Times New Roman"/>
                <w:color w:val="auto"/>
              </w:rPr>
              <w:t>4.H</w:t>
            </w:r>
          </w:p>
        </w:tc>
        <w:tc>
          <w:tcPr>
            <w:tcW w:w="1735" w:type="dxa"/>
          </w:tcPr>
          <w:p w:rsidR="000F51C4" w:rsidRPr="00E719A6" w:rsidRDefault="000F51C4" w:rsidP="00C017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719A6">
              <w:rPr>
                <w:color w:val="auto"/>
              </w:rPr>
              <w:t>25</w:t>
            </w:r>
          </w:p>
        </w:tc>
        <w:tc>
          <w:tcPr>
            <w:tcW w:w="1999" w:type="dxa"/>
          </w:tcPr>
          <w:p w:rsidR="000F51C4" w:rsidRPr="00E719A6" w:rsidRDefault="000F51C4" w:rsidP="00C017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E719A6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1928" w:type="dxa"/>
          </w:tcPr>
          <w:p w:rsidR="000F51C4" w:rsidRPr="00E719A6" w:rsidRDefault="000F51C4" w:rsidP="00C017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E719A6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1779" w:type="dxa"/>
          </w:tcPr>
          <w:p w:rsidR="000F51C4" w:rsidRPr="00E719A6" w:rsidRDefault="000F51C4" w:rsidP="00C017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E719A6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</w:tr>
    </w:tbl>
    <w:p w:rsidR="000F51C4" w:rsidRPr="006D4E5E" w:rsidRDefault="000F51C4" w:rsidP="006D4E5E">
      <w:pPr>
        <w:pStyle w:val="Odlomakpopisa"/>
        <w:numPr>
          <w:ilvl w:val="0"/>
          <w:numId w:val="11"/>
        </w:numPr>
        <w:spacing w:after="0"/>
        <w:jc w:val="both"/>
      </w:pPr>
      <w:r w:rsidRPr="00E719A6">
        <w:t xml:space="preserve">130 učenika od 134  </w:t>
      </w:r>
      <w:r w:rsidRPr="00E719A6">
        <w:rPr>
          <w:b/>
        </w:rPr>
        <w:t xml:space="preserve">( 97 % ) </w:t>
      </w:r>
      <w:r w:rsidRPr="00E719A6">
        <w:t>uspješno je položilo završni ispit.</w:t>
      </w:r>
    </w:p>
    <w:p w:rsidR="000F51C4" w:rsidRPr="005A1158" w:rsidRDefault="000F51C4" w:rsidP="000F51C4">
      <w:pPr>
        <w:pStyle w:val="Odlomakpopisa"/>
        <w:jc w:val="both"/>
        <w:rPr>
          <w:color w:val="FF0000"/>
        </w:rPr>
      </w:pPr>
    </w:p>
    <w:p w:rsidR="000F51C4" w:rsidRPr="00E921BE" w:rsidRDefault="000F51C4" w:rsidP="000F51C4">
      <w:pPr>
        <w:jc w:val="both"/>
        <w:rPr>
          <w:b/>
        </w:rPr>
      </w:pPr>
      <w:r w:rsidRPr="00E921BE">
        <w:rPr>
          <w:b/>
        </w:rPr>
        <w:t>Uspjeh učenika na državnoj maturi: ljetni rok</w:t>
      </w:r>
    </w:p>
    <w:tbl>
      <w:tblPr>
        <w:tblStyle w:val="Svijetlosjenanje-Isticanje2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0F51C4" w:rsidRPr="00E921BE" w:rsidTr="004915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0F51C4" w:rsidRPr="00E921BE" w:rsidRDefault="000F51C4" w:rsidP="0049159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921BE">
              <w:rPr>
                <w:rFonts w:ascii="Times New Roman" w:hAnsi="Times New Roman" w:cs="Times New Roman"/>
                <w:color w:val="auto"/>
              </w:rPr>
              <w:t>predmet</w:t>
            </w:r>
          </w:p>
        </w:tc>
        <w:tc>
          <w:tcPr>
            <w:tcW w:w="3096" w:type="dxa"/>
          </w:tcPr>
          <w:p w:rsidR="000F51C4" w:rsidRPr="00E921BE" w:rsidRDefault="000F51C4" w:rsidP="0049159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E921BE">
              <w:rPr>
                <w:rFonts w:ascii="Times New Roman" w:hAnsi="Times New Roman" w:cs="Times New Roman"/>
                <w:color w:val="auto"/>
              </w:rPr>
              <w:t>učenika</w:t>
            </w:r>
          </w:p>
        </w:tc>
        <w:tc>
          <w:tcPr>
            <w:tcW w:w="3096" w:type="dxa"/>
          </w:tcPr>
          <w:p w:rsidR="000F51C4" w:rsidRPr="00E921BE" w:rsidRDefault="000F51C4" w:rsidP="0049159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E921BE">
              <w:rPr>
                <w:rFonts w:ascii="Times New Roman" w:hAnsi="Times New Roman" w:cs="Times New Roman"/>
                <w:color w:val="auto"/>
              </w:rPr>
              <w:t>Prosječna  ocjena</w:t>
            </w:r>
          </w:p>
        </w:tc>
      </w:tr>
      <w:tr w:rsidR="000F51C4" w:rsidRPr="00E921BE" w:rsidTr="0049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0F51C4" w:rsidRPr="00E921BE" w:rsidRDefault="000F51C4" w:rsidP="0049159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921BE">
              <w:rPr>
                <w:rFonts w:ascii="Times New Roman" w:hAnsi="Times New Roman" w:cs="Times New Roman"/>
                <w:color w:val="auto"/>
              </w:rPr>
              <w:t>Engleski jezik ( A )</w:t>
            </w:r>
          </w:p>
        </w:tc>
        <w:tc>
          <w:tcPr>
            <w:tcW w:w="3096" w:type="dxa"/>
          </w:tcPr>
          <w:p w:rsidR="000F51C4" w:rsidRPr="00E921BE" w:rsidRDefault="000F51C4" w:rsidP="0089511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E921BE">
              <w:rPr>
                <w:rFonts w:ascii="Times New Roman" w:hAnsi="Times New Roman" w:cs="Times New Roman"/>
                <w:b/>
                <w:color w:val="auto"/>
              </w:rPr>
              <w:t>9</w:t>
            </w:r>
          </w:p>
        </w:tc>
        <w:tc>
          <w:tcPr>
            <w:tcW w:w="3096" w:type="dxa"/>
          </w:tcPr>
          <w:p w:rsidR="000F51C4" w:rsidRPr="00E921BE" w:rsidRDefault="000F51C4" w:rsidP="0089511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E921BE">
              <w:rPr>
                <w:rFonts w:ascii="Times New Roman" w:hAnsi="Times New Roman" w:cs="Times New Roman"/>
                <w:b/>
                <w:color w:val="auto"/>
              </w:rPr>
              <w:t>2.86</w:t>
            </w:r>
          </w:p>
        </w:tc>
      </w:tr>
      <w:tr w:rsidR="000F51C4" w:rsidRPr="00E921BE" w:rsidTr="0049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0F51C4" w:rsidRPr="00E921BE" w:rsidRDefault="000F51C4" w:rsidP="0049159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921BE">
              <w:rPr>
                <w:rFonts w:ascii="Times New Roman" w:hAnsi="Times New Roman" w:cs="Times New Roman"/>
                <w:color w:val="auto"/>
              </w:rPr>
              <w:t>Engleski jezik ( B )</w:t>
            </w:r>
          </w:p>
        </w:tc>
        <w:tc>
          <w:tcPr>
            <w:tcW w:w="3096" w:type="dxa"/>
          </w:tcPr>
          <w:p w:rsidR="000F51C4" w:rsidRPr="00E921BE" w:rsidRDefault="000F51C4" w:rsidP="0089511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E921BE">
              <w:rPr>
                <w:rFonts w:ascii="Times New Roman" w:hAnsi="Times New Roman" w:cs="Times New Roman"/>
                <w:b/>
                <w:color w:val="auto"/>
              </w:rPr>
              <w:t>28</w:t>
            </w:r>
          </w:p>
        </w:tc>
        <w:tc>
          <w:tcPr>
            <w:tcW w:w="3096" w:type="dxa"/>
          </w:tcPr>
          <w:p w:rsidR="000F51C4" w:rsidRPr="00E921BE" w:rsidRDefault="000F51C4" w:rsidP="0089511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E921BE">
              <w:rPr>
                <w:rFonts w:ascii="Times New Roman" w:hAnsi="Times New Roman" w:cs="Times New Roman"/>
                <w:b/>
                <w:color w:val="auto"/>
              </w:rPr>
              <w:t>2.54</w:t>
            </w:r>
          </w:p>
        </w:tc>
      </w:tr>
      <w:tr w:rsidR="000F51C4" w:rsidRPr="00E921BE" w:rsidTr="0049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0F51C4" w:rsidRPr="00E921BE" w:rsidRDefault="000F51C4" w:rsidP="0049159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921BE">
              <w:rPr>
                <w:rFonts w:ascii="Times New Roman" w:hAnsi="Times New Roman" w:cs="Times New Roman"/>
                <w:color w:val="auto"/>
              </w:rPr>
              <w:t>Fizika</w:t>
            </w:r>
          </w:p>
        </w:tc>
        <w:tc>
          <w:tcPr>
            <w:tcW w:w="3096" w:type="dxa"/>
          </w:tcPr>
          <w:p w:rsidR="000F51C4" w:rsidRPr="00E921BE" w:rsidRDefault="000F51C4" w:rsidP="0089511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E921BE">
              <w:rPr>
                <w:rFonts w:ascii="Times New Roman" w:hAnsi="Times New Roman" w:cs="Times New Roman"/>
                <w:b/>
                <w:color w:val="auto"/>
              </w:rPr>
              <w:t>12</w:t>
            </w:r>
          </w:p>
        </w:tc>
        <w:tc>
          <w:tcPr>
            <w:tcW w:w="3096" w:type="dxa"/>
          </w:tcPr>
          <w:p w:rsidR="000F51C4" w:rsidRPr="00E921BE" w:rsidRDefault="000F51C4" w:rsidP="0089511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E921BE">
              <w:rPr>
                <w:rFonts w:ascii="Times New Roman" w:hAnsi="Times New Roman" w:cs="Times New Roman"/>
                <w:b/>
                <w:color w:val="auto"/>
              </w:rPr>
              <w:t>1.67</w:t>
            </w:r>
          </w:p>
        </w:tc>
      </w:tr>
      <w:tr w:rsidR="000F51C4" w:rsidRPr="00E921BE" w:rsidTr="0049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0F51C4" w:rsidRPr="00E921BE" w:rsidRDefault="000F51C4" w:rsidP="0049159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921BE">
              <w:rPr>
                <w:rFonts w:ascii="Times New Roman" w:hAnsi="Times New Roman" w:cs="Times New Roman"/>
                <w:color w:val="auto"/>
              </w:rPr>
              <w:t>Hrvatski jezik ( A )</w:t>
            </w:r>
          </w:p>
        </w:tc>
        <w:tc>
          <w:tcPr>
            <w:tcW w:w="3096" w:type="dxa"/>
          </w:tcPr>
          <w:p w:rsidR="000F51C4" w:rsidRPr="00E921BE" w:rsidRDefault="000F51C4" w:rsidP="0089511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E921BE">
              <w:rPr>
                <w:rFonts w:ascii="Times New Roman" w:hAnsi="Times New Roman" w:cs="Times New Roman"/>
                <w:b/>
                <w:color w:val="auto"/>
              </w:rPr>
              <w:t>20</w:t>
            </w:r>
          </w:p>
        </w:tc>
        <w:tc>
          <w:tcPr>
            <w:tcW w:w="3096" w:type="dxa"/>
          </w:tcPr>
          <w:p w:rsidR="000F51C4" w:rsidRPr="00E921BE" w:rsidRDefault="000F51C4" w:rsidP="0089511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E921BE">
              <w:rPr>
                <w:rFonts w:ascii="Times New Roman" w:hAnsi="Times New Roman" w:cs="Times New Roman"/>
                <w:b/>
                <w:color w:val="auto"/>
              </w:rPr>
              <w:t>2.65</w:t>
            </w:r>
          </w:p>
        </w:tc>
      </w:tr>
      <w:tr w:rsidR="000F51C4" w:rsidRPr="00E921BE" w:rsidTr="0049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0F51C4" w:rsidRPr="00E921BE" w:rsidRDefault="000F51C4" w:rsidP="0049159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921BE">
              <w:rPr>
                <w:rFonts w:ascii="Times New Roman" w:hAnsi="Times New Roman" w:cs="Times New Roman"/>
                <w:color w:val="auto"/>
              </w:rPr>
              <w:lastRenderedPageBreak/>
              <w:t>Hrvatski jezik ( B )</w:t>
            </w:r>
          </w:p>
        </w:tc>
        <w:tc>
          <w:tcPr>
            <w:tcW w:w="3096" w:type="dxa"/>
          </w:tcPr>
          <w:p w:rsidR="000F51C4" w:rsidRPr="00E921BE" w:rsidRDefault="000F51C4" w:rsidP="0089511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E921BE">
              <w:rPr>
                <w:rFonts w:ascii="Times New Roman" w:hAnsi="Times New Roman" w:cs="Times New Roman"/>
                <w:b/>
                <w:color w:val="auto"/>
              </w:rPr>
              <w:t>19</w:t>
            </w:r>
          </w:p>
        </w:tc>
        <w:tc>
          <w:tcPr>
            <w:tcW w:w="3096" w:type="dxa"/>
          </w:tcPr>
          <w:p w:rsidR="000F51C4" w:rsidRPr="00E921BE" w:rsidRDefault="000F51C4" w:rsidP="0089511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E921BE">
              <w:rPr>
                <w:rFonts w:ascii="Times New Roman" w:hAnsi="Times New Roman" w:cs="Times New Roman"/>
                <w:b/>
                <w:color w:val="auto"/>
              </w:rPr>
              <w:t>2.26</w:t>
            </w:r>
          </w:p>
        </w:tc>
      </w:tr>
      <w:tr w:rsidR="000F51C4" w:rsidRPr="00E921BE" w:rsidTr="0049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0F51C4" w:rsidRPr="00E921BE" w:rsidRDefault="000F51C4" w:rsidP="0049159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921BE">
              <w:rPr>
                <w:rFonts w:ascii="Times New Roman" w:hAnsi="Times New Roman" w:cs="Times New Roman"/>
                <w:color w:val="auto"/>
              </w:rPr>
              <w:t>Informatika</w:t>
            </w:r>
          </w:p>
        </w:tc>
        <w:tc>
          <w:tcPr>
            <w:tcW w:w="3096" w:type="dxa"/>
          </w:tcPr>
          <w:p w:rsidR="000F51C4" w:rsidRPr="00E921BE" w:rsidRDefault="000F51C4" w:rsidP="0089511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E921BE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3096" w:type="dxa"/>
          </w:tcPr>
          <w:p w:rsidR="000F51C4" w:rsidRPr="00E921BE" w:rsidRDefault="000F51C4" w:rsidP="0089511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E921BE">
              <w:rPr>
                <w:rFonts w:ascii="Times New Roman" w:hAnsi="Times New Roman" w:cs="Times New Roman"/>
                <w:b/>
                <w:color w:val="auto"/>
              </w:rPr>
              <w:t>1.0</w:t>
            </w:r>
          </w:p>
        </w:tc>
      </w:tr>
      <w:tr w:rsidR="000F51C4" w:rsidRPr="00E921BE" w:rsidTr="0049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0F51C4" w:rsidRPr="00E921BE" w:rsidRDefault="000F51C4" w:rsidP="0049159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921BE">
              <w:rPr>
                <w:rFonts w:ascii="Times New Roman" w:hAnsi="Times New Roman" w:cs="Times New Roman"/>
                <w:color w:val="auto"/>
              </w:rPr>
              <w:t>Politika i gospodarstvo</w:t>
            </w:r>
          </w:p>
        </w:tc>
        <w:tc>
          <w:tcPr>
            <w:tcW w:w="3096" w:type="dxa"/>
          </w:tcPr>
          <w:p w:rsidR="000F51C4" w:rsidRPr="00E921BE" w:rsidRDefault="000F51C4" w:rsidP="0089511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E921BE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3096" w:type="dxa"/>
          </w:tcPr>
          <w:p w:rsidR="000F51C4" w:rsidRPr="00E921BE" w:rsidRDefault="000F51C4" w:rsidP="0089511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E921BE">
              <w:rPr>
                <w:rFonts w:ascii="Times New Roman" w:hAnsi="Times New Roman" w:cs="Times New Roman"/>
                <w:b/>
                <w:color w:val="auto"/>
              </w:rPr>
              <w:t>1.0</w:t>
            </w:r>
          </w:p>
        </w:tc>
      </w:tr>
      <w:tr w:rsidR="000F51C4" w:rsidRPr="00E921BE" w:rsidTr="0049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0F51C4" w:rsidRPr="00E921BE" w:rsidRDefault="000F51C4" w:rsidP="0049159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921BE">
              <w:rPr>
                <w:rFonts w:ascii="Times New Roman" w:hAnsi="Times New Roman" w:cs="Times New Roman"/>
                <w:color w:val="auto"/>
              </w:rPr>
              <w:t xml:space="preserve">Likovna umjetnost                        </w:t>
            </w:r>
          </w:p>
        </w:tc>
        <w:tc>
          <w:tcPr>
            <w:tcW w:w="3096" w:type="dxa"/>
          </w:tcPr>
          <w:p w:rsidR="000F51C4" w:rsidRPr="00E921BE" w:rsidRDefault="000F51C4" w:rsidP="0089511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E921BE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3096" w:type="dxa"/>
          </w:tcPr>
          <w:p w:rsidR="000F51C4" w:rsidRPr="00E921BE" w:rsidRDefault="000F51C4" w:rsidP="0089511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E921BE">
              <w:rPr>
                <w:rFonts w:ascii="Times New Roman" w:hAnsi="Times New Roman" w:cs="Times New Roman"/>
                <w:b/>
                <w:color w:val="auto"/>
              </w:rPr>
              <w:t>2.25</w:t>
            </w:r>
          </w:p>
        </w:tc>
      </w:tr>
      <w:tr w:rsidR="000F51C4" w:rsidRPr="00E921BE" w:rsidTr="0049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0F51C4" w:rsidRPr="00E921BE" w:rsidRDefault="000F51C4" w:rsidP="0049159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921BE">
              <w:rPr>
                <w:rFonts w:ascii="Times New Roman" w:hAnsi="Times New Roman" w:cs="Times New Roman"/>
                <w:color w:val="auto"/>
              </w:rPr>
              <w:t xml:space="preserve">Matematika ( A )           </w:t>
            </w:r>
          </w:p>
        </w:tc>
        <w:tc>
          <w:tcPr>
            <w:tcW w:w="3096" w:type="dxa"/>
          </w:tcPr>
          <w:p w:rsidR="000F51C4" w:rsidRPr="00E921BE" w:rsidRDefault="000F51C4" w:rsidP="0089511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E921BE">
              <w:rPr>
                <w:rFonts w:ascii="Times New Roman" w:hAnsi="Times New Roman" w:cs="Times New Roman"/>
                <w:b/>
                <w:color w:val="auto"/>
              </w:rPr>
              <w:t>10</w:t>
            </w:r>
          </w:p>
        </w:tc>
        <w:tc>
          <w:tcPr>
            <w:tcW w:w="3096" w:type="dxa"/>
          </w:tcPr>
          <w:p w:rsidR="000F51C4" w:rsidRPr="00E921BE" w:rsidRDefault="000F51C4" w:rsidP="0089511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E921BE">
              <w:rPr>
                <w:rFonts w:ascii="Times New Roman" w:hAnsi="Times New Roman" w:cs="Times New Roman"/>
                <w:b/>
                <w:color w:val="auto"/>
              </w:rPr>
              <w:t>1.8</w:t>
            </w:r>
          </w:p>
        </w:tc>
      </w:tr>
      <w:tr w:rsidR="000F51C4" w:rsidRPr="00E921BE" w:rsidTr="0049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0F51C4" w:rsidRPr="00E921BE" w:rsidRDefault="000F51C4" w:rsidP="0049159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921BE">
              <w:rPr>
                <w:rFonts w:ascii="Times New Roman" w:hAnsi="Times New Roman" w:cs="Times New Roman"/>
                <w:color w:val="auto"/>
              </w:rPr>
              <w:t>Matematika ( B )</w:t>
            </w:r>
          </w:p>
        </w:tc>
        <w:tc>
          <w:tcPr>
            <w:tcW w:w="3096" w:type="dxa"/>
          </w:tcPr>
          <w:p w:rsidR="000F51C4" w:rsidRPr="00E921BE" w:rsidRDefault="000F51C4" w:rsidP="0089511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E921BE">
              <w:rPr>
                <w:rFonts w:ascii="Times New Roman" w:hAnsi="Times New Roman" w:cs="Times New Roman"/>
                <w:b/>
                <w:color w:val="auto"/>
              </w:rPr>
              <w:t>29</w:t>
            </w:r>
          </w:p>
        </w:tc>
        <w:tc>
          <w:tcPr>
            <w:tcW w:w="3096" w:type="dxa"/>
          </w:tcPr>
          <w:p w:rsidR="000F51C4" w:rsidRPr="00E921BE" w:rsidRDefault="000F51C4" w:rsidP="0089511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E921BE">
              <w:rPr>
                <w:rFonts w:ascii="Times New Roman" w:hAnsi="Times New Roman" w:cs="Times New Roman"/>
                <w:b/>
                <w:color w:val="auto"/>
              </w:rPr>
              <w:t>2.24</w:t>
            </w:r>
          </w:p>
        </w:tc>
      </w:tr>
      <w:tr w:rsidR="000F51C4" w:rsidRPr="00E921BE" w:rsidTr="0049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0F51C4" w:rsidRPr="00E921BE" w:rsidRDefault="000F51C4" w:rsidP="0049159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921BE">
              <w:rPr>
                <w:rFonts w:ascii="Times New Roman" w:hAnsi="Times New Roman" w:cs="Times New Roman"/>
                <w:color w:val="auto"/>
              </w:rPr>
              <w:t>Njemački jezik ( A)</w:t>
            </w:r>
          </w:p>
        </w:tc>
        <w:tc>
          <w:tcPr>
            <w:tcW w:w="3096" w:type="dxa"/>
          </w:tcPr>
          <w:p w:rsidR="000F51C4" w:rsidRPr="00E921BE" w:rsidRDefault="000F51C4" w:rsidP="0089511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E921BE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3096" w:type="dxa"/>
          </w:tcPr>
          <w:p w:rsidR="000F51C4" w:rsidRPr="00E921BE" w:rsidRDefault="000F51C4" w:rsidP="0089511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E921BE">
              <w:rPr>
                <w:rFonts w:ascii="Times New Roman" w:hAnsi="Times New Roman" w:cs="Times New Roman"/>
                <w:b/>
                <w:color w:val="auto"/>
              </w:rPr>
              <w:t>3.0</w:t>
            </w:r>
          </w:p>
        </w:tc>
      </w:tr>
      <w:tr w:rsidR="000F51C4" w:rsidRPr="00E921BE" w:rsidTr="0049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0F51C4" w:rsidRPr="00E921BE" w:rsidRDefault="000F51C4" w:rsidP="0049159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921BE">
              <w:rPr>
                <w:rFonts w:ascii="Times New Roman" w:hAnsi="Times New Roman" w:cs="Times New Roman"/>
                <w:color w:val="auto"/>
              </w:rPr>
              <w:t>Njemački jezik ( B )</w:t>
            </w:r>
          </w:p>
        </w:tc>
        <w:tc>
          <w:tcPr>
            <w:tcW w:w="3096" w:type="dxa"/>
          </w:tcPr>
          <w:p w:rsidR="000F51C4" w:rsidRPr="00E921BE" w:rsidRDefault="000F51C4" w:rsidP="0089511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E921BE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3096" w:type="dxa"/>
          </w:tcPr>
          <w:p w:rsidR="000F51C4" w:rsidRPr="00E921BE" w:rsidRDefault="000F51C4" w:rsidP="0089511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E921BE">
              <w:rPr>
                <w:rFonts w:ascii="Times New Roman" w:hAnsi="Times New Roman" w:cs="Times New Roman"/>
                <w:b/>
                <w:color w:val="auto"/>
              </w:rPr>
              <w:t>1.0</w:t>
            </w:r>
          </w:p>
        </w:tc>
      </w:tr>
      <w:tr w:rsidR="000F51C4" w:rsidRPr="00E921BE" w:rsidTr="0049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0F51C4" w:rsidRPr="00E921BE" w:rsidRDefault="000F51C4" w:rsidP="00491590">
            <w:pPr>
              <w:spacing w:line="276" w:lineRule="auto"/>
              <w:jc w:val="both"/>
              <w:rPr>
                <w:color w:val="auto"/>
              </w:rPr>
            </w:pPr>
            <w:r w:rsidRPr="00E921BE">
              <w:rPr>
                <w:color w:val="auto"/>
              </w:rPr>
              <w:t>Povijest</w:t>
            </w:r>
          </w:p>
        </w:tc>
        <w:tc>
          <w:tcPr>
            <w:tcW w:w="3096" w:type="dxa"/>
          </w:tcPr>
          <w:p w:rsidR="000F51C4" w:rsidRPr="00E921BE" w:rsidRDefault="000F51C4" w:rsidP="0089511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E921BE">
              <w:rPr>
                <w:b/>
                <w:color w:val="auto"/>
              </w:rPr>
              <w:t>1</w:t>
            </w:r>
          </w:p>
        </w:tc>
        <w:tc>
          <w:tcPr>
            <w:tcW w:w="3096" w:type="dxa"/>
          </w:tcPr>
          <w:p w:rsidR="000F51C4" w:rsidRPr="00E921BE" w:rsidRDefault="000F51C4" w:rsidP="0089511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E921BE">
              <w:rPr>
                <w:b/>
                <w:color w:val="auto"/>
              </w:rPr>
              <w:t>2.0</w:t>
            </w:r>
          </w:p>
        </w:tc>
      </w:tr>
      <w:tr w:rsidR="000F51C4" w:rsidRPr="00E921BE" w:rsidTr="0049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0F51C4" w:rsidRPr="00E921BE" w:rsidRDefault="000F51C4" w:rsidP="00491590">
            <w:pPr>
              <w:spacing w:line="276" w:lineRule="auto"/>
              <w:jc w:val="both"/>
              <w:rPr>
                <w:color w:val="auto"/>
              </w:rPr>
            </w:pPr>
            <w:r w:rsidRPr="00E921BE">
              <w:rPr>
                <w:color w:val="auto"/>
              </w:rPr>
              <w:t xml:space="preserve">Sociologija </w:t>
            </w:r>
          </w:p>
        </w:tc>
        <w:tc>
          <w:tcPr>
            <w:tcW w:w="3096" w:type="dxa"/>
          </w:tcPr>
          <w:p w:rsidR="000F51C4" w:rsidRPr="00E921BE" w:rsidRDefault="000F51C4" w:rsidP="0089511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E921BE">
              <w:rPr>
                <w:b/>
                <w:color w:val="auto"/>
              </w:rPr>
              <w:t>1</w:t>
            </w:r>
          </w:p>
        </w:tc>
        <w:tc>
          <w:tcPr>
            <w:tcW w:w="3096" w:type="dxa"/>
          </w:tcPr>
          <w:p w:rsidR="000F51C4" w:rsidRPr="00E921BE" w:rsidRDefault="000F51C4" w:rsidP="0089511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E921BE">
              <w:rPr>
                <w:b/>
                <w:color w:val="auto"/>
              </w:rPr>
              <w:t>2.0</w:t>
            </w:r>
          </w:p>
        </w:tc>
      </w:tr>
    </w:tbl>
    <w:p w:rsidR="008F6A53" w:rsidRPr="000F51C4" w:rsidRDefault="008F6A53" w:rsidP="000F51C4">
      <w:pPr>
        <w:spacing w:after="0"/>
        <w:jc w:val="both"/>
        <w:rPr>
          <w:b/>
        </w:rPr>
      </w:pPr>
    </w:p>
    <w:p w:rsidR="00651CB5" w:rsidRPr="00602E58" w:rsidRDefault="00651CB5">
      <w:pPr>
        <w:rPr>
          <w:b/>
          <w:sz w:val="24"/>
          <w:szCs w:val="24"/>
        </w:rPr>
      </w:pPr>
    </w:p>
    <w:p w:rsidR="00F036BC" w:rsidRPr="00602E58" w:rsidRDefault="00F036BC">
      <w:pPr>
        <w:rPr>
          <w:b/>
          <w:sz w:val="24"/>
          <w:szCs w:val="24"/>
        </w:rPr>
      </w:pPr>
      <w:r w:rsidRPr="00602E58">
        <w:rPr>
          <w:b/>
          <w:sz w:val="24"/>
          <w:szCs w:val="24"/>
        </w:rPr>
        <w:t>Uspjeh učenika na državnoj maturi : jesenski rok</w:t>
      </w:r>
    </w:p>
    <w:tbl>
      <w:tblPr>
        <w:tblStyle w:val="Svijetlosjenanje-Isticanje2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F036BC" w:rsidRPr="00602E58" w:rsidTr="00C913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F036BC" w:rsidRPr="00602E58" w:rsidRDefault="00F036BC">
            <w:pPr>
              <w:rPr>
                <w:b w:val="0"/>
                <w:sz w:val="24"/>
                <w:szCs w:val="24"/>
              </w:rPr>
            </w:pPr>
            <w:r w:rsidRPr="00602E58">
              <w:rPr>
                <w:b w:val="0"/>
                <w:sz w:val="24"/>
                <w:szCs w:val="24"/>
              </w:rPr>
              <w:t>Predmet</w:t>
            </w:r>
          </w:p>
        </w:tc>
        <w:tc>
          <w:tcPr>
            <w:tcW w:w="3096" w:type="dxa"/>
          </w:tcPr>
          <w:p w:rsidR="00F036BC" w:rsidRPr="00602E58" w:rsidRDefault="00F036BC" w:rsidP="00C913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2E58">
              <w:rPr>
                <w:sz w:val="24"/>
                <w:szCs w:val="24"/>
              </w:rPr>
              <w:t>učenika</w:t>
            </w:r>
          </w:p>
        </w:tc>
        <w:tc>
          <w:tcPr>
            <w:tcW w:w="3096" w:type="dxa"/>
          </w:tcPr>
          <w:p w:rsidR="00F036BC" w:rsidRPr="00602E58" w:rsidRDefault="00F036BC" w:rsidP="00C913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2E58">
              <w:rPr>
                <w:sz w:val="24"/>
                <w:szCs w:val="24"/>
              </w:rPr>
              <w:t>Prosječna ocjena</w:t>
            </w:r>
          </w:p>
        </w:tc>
      </w:tr>
      <w:tr w:rsidR="00F036BC" w:rsidRPr="00602E58" w:rsidTr="00C91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F036BC" w:rsidRPr="00602E58" w:rsidRDefault="00F036B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096" w:type="dxa"/>
          </w:tcPr>
          <w:p w:rsidR="00F036BC" w:rsidRPr="00602E58" w:rsidRDefault="00F036BC" w:rsidP="00C913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3096" w:type="dxa"/>
          </w:tcPr>
          <w:p w:rsidR="00F036BC" w:rsidRPr="00602E58" w:rsidRDefault="00F036BC" w:rsidP="00C913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F036BC" w:rsidRPr="00602E58" w:rsidTr="00C91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F036BC" w:rsidRPr="00602E58" w:rsidRDefault="00F036BC">
            <w:pPr>
              <w:rPr>
                <w:b w:val="0"/>
                <w:sz w:val="24"/>
                <w:szCs w:val="24"/>
              </w:rPr>
            </w:pPr>
            <w:r w:rsidRPr="00602E58">
              <w:rPr>
                <w:b w:val="0"/>
                <w:sz w:val="24"/>
                <w:szCs w:val="24"/>
              </w:rPr>
              <w:t>Engleski jezik ( B )</w:t>
            </w:r>
          </w:p>
        </w:tc>
        <w:tc>
          <w:tcPr>
            <w:tcW w:w="3096" w:type="dxa"/>
          </w:tcPr>
          <w:p w:rsidR="00F036BC" w:rsidRPr="00602E58" w:rsidRDefault="00F036BC" w:rsidP="00C913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02E5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F036BC" w:rsidRPr="00602E58" w:rsidRDefault="00861A42" w:rsidP="00C913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1.33</w:t>
            </w:r>
          </w:p>
        </w:tc>
      </w:tr>
      <w:tr w:rsidR="00F036BC" w:rsidRPr="00602E58" w:rsidTr="00C91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F036BC" w:rsidRPr="00602E58" w:rsidRDefault="00F036BC">
            <w:pPr>
              <w:rPr>
                <w:b w:val="0"/>
                <w:sz w:val="24"/>
                <w:szCs w:val="24"/>
              </w:rPr>
            </w:pPr>
            <w:r w:rsidRPr="00602E58">
              <w:rPr>
                <w:b w:val="0"/>
                <w:sz w:val="24"/>
                <w:szCs w:val="24"/>
              </w:rPr>
              <w:t>Fizika</w:t>
            </w:r>
          </w:p>
        </w:tc>
        <w:tc>
          <w:tcPr>
            <w:tcW w:w="3096" w:type="dxa"/>
          </w:tcPr>
          <w:p w:rsidR="00F036BC" w:rsidRPr="00602E58" w:rsidRDefault="00861A42" w:rsidP="00C913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96" w:type="dxa"/>
          </w:tcPr>
          <w:p w:rsidR="00F036BC" w:rsidRPr="00602E58" w:rsidRDefault="00C91367" w:rsidP="00C913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02E58">
              <w:rPr>
                <w:b/>
                <w:sz w:val="24"/>
                <w:szCs w:val="24"/>
              </w:rPr>
              <w:t>1.</w:t>
            </w:r>
            <w:r w:rsidR="00861A42">
              <w:rPr>
                <w:b/>
                <w:sz w:val="24"/>
                <w:szCs w:val="24"/>
              </w:rPr>
              <w:t>00</w:t>
            </w:r>
          </w:p>
        </w:tc>
      </w:tr>
      <w:tr w:rsidR="00F036BC" w:rsidRPr="00602E58" w:rsidTr="00C91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F036BC" w:rsidRPr="00602E58" w:rsidRDefault="00F036BC">
            <w:pPr>
              <w:rPr>
                <w:b w:val="0"/>
                <w:sz w:val="24"/>
                <w:szCs w:val="24"/>
              </w:rPr>
            </w:pPr>
            <w:r w:rsidRPr="00602E58">
              <w:rPr>
                <w:b w:val="0"/>
                <w:sz w:val="24"/>
                <w:szCs w:val="24"/>
              </w:rPr>
              <w:t xml:space="preserve">Hrvatski jezik ( A ) </w:t>
            </w:r>
          </w:p>
        </w:tc>
        <w:tc>
          <w:tcPr>
            <w:tcW w:w="3096" w:type="dxa"/>
          </w:tcPr>
          <w:p w:rsidR="00F036BC" w:rsidRPr="00602E58" w:rsidRDefault="00861A42" w:rsidP="00C913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96" w:type="dxa"/>
          </w:tcPr>
          <w:p w:rsidR="00F036BC" w:rsidRPr="00602E58" w:rsidRDefault="00861A42" w:rsidP="00C913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3.00</w:t>
            </w:r>
          </w:p>
        </w:tc>
      </w:tr>
      <w:tr w:rsidR="00F036BC" w:rsidRPr="00602E58" w:rsidTr="00C91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F036BC" w:rsidRPr="00602E58" w:rsidRDefault="00F036B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096" w:type="dxa"/>
          </w:tcPr>
          <w:p w:rsidR="00F036BC" w:rsidRPr="00602E58" w:rsidRDefault="00F036BC" w:rsidP="00C913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3096" w:type="dxa"/>
          </w:tcPr>
          <w:p w:rsidR="00F036BC" w:rsidRPr="00602E58" w:rsidRDefault="00F036BC" w:rsidP="00C913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F036BC" w:rsidRPr="00602E58" w:rsidTr="00C91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F036BC" w:rsidRPr="00602E58" w:rsidRDefault="00F036BC">
            <w:pPr>
              <w:rPr>
                <w:b w:val="0"/>
                <w:sz w:val="24"/>
                <w:szCs w:val="24"/>
              </w:rPr>
            </w:pPr>
            <w:r w:rsidRPr="00602E58">
              <w:rPr>
                <w:b w:val="0"/>
                <w:sz w:val="24"/>
                <w:szCs w:val="24"/>
              </w:rPr>
              <w:t xml:space="preserve">Matematika ( A ) </w:t>
            </w:r>
          </w:p>
        </w:tc>
        <w:tc>
          <w:tcPr>
            <w:tcW w:w="3096" w:type="dxa"/>
          </w:tcPr>
          <w:p w:rsidR="00F036BC" w:rsidRPr="00602E58" w:rsidRDefault="00861A42" w:rsidP="00C913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96" w:type="dxa"/>
          </w:tcPr>
          <w:p w:rsidR="00F036BC" w:rsidRPr="00602E58" w:rsidRDefault="00C91367" w:rsidP="00C913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02E58">
              <w:rPr>
                <w:b/>
                <w:sz w:val="24"/>
                <w:szCs w:val="24"/>
              </w:rPr>
              <w:t>1</w:t>
            </w:r>
            <w:r w:rsidR="00861A42">
              <w:rPr>
                <w:b/>
                <w:sz w:val="24"/>
                <w:szCs w:val="24"/>
              </w:rPr>
              <w:t>.50</w:t>
            </w:r>
          </w:p>
        </w:tc>
      </w:tr>
      <w:tr w:rsidR="00F036BC" w:rsidRPr="00602E58" w:rsidTr="00C91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F036BC" w:rsidRPr="00602E58" w:rsidRDefault="00F036BC">
            <w:pPr>
              <w:rPr>
                <w:b w:val="0"/>
                <w:sz w:val="24"/>
                <w:szCs w:val="24"/>
              </w:rPr>
            </w:pPr>
            <w:r w:rsidRPr="00602E58">
              <w:rPr>
                <w:b w:val="0"/>
                <w:sz w:val="24"/>
                <w:szCs w:val="24"/>
              </w:rPr>
              <w:t>Matematika ( B )</w:t>
            </w:r>
          </w:p>
        </w:tc>
        <w:tc>
          <w:tcPr>
            <w:tcW w:w="3096" w:type="dxa"/>
          </w:tcPr>
          <w:p w:rsidR="00F036BC" w:rsidRPr="00602E58" w:rsidRDefault="00F036BC" w:rsidP="00C913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02E5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96" w:type="dxa"/>
          </w:tcPr>
          <w:p w:rsidR="00F036BC" w:rsidRPr="00602E58" w:rsidRDefault="00C91367" w:rsidP="00C913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02E58">
              <w:rPr>
                <w:b/>
                <w:sz w:val="24"/>
                <w:szCs w:val="24"/>
              </w:rPr>
              <w:t>2.</w:t>
            </w:r>
            <w:r w:rsidR="00861A42">
              <w:rPr>
                <w:b/>
                <w:sz w:val="24"/>
                <w:szCs w:val="24"/>
              </w:rPr>
              <w:t>80</w:t>
            </w:r>
          </w:p>
        </w:tc>
      </w:tr>
      <w:tr w:rsidR="00F036BC" w:rsidRPr="00602E58" w:rsidTr="00C91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F036BC" w:rsidRPr="00602E58" w:rsidRDefault="00861A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Informatika </w:t>
            </w:r>
          </w:p>
        </w:tc>
        <w:tc>
          <w:tcPr>
            <w:tcW w:w="3096" w:type="dxa"/>
          </w:tcPr>
          <w:p w:rsidR="00F036BC" w:rsidRPr="00602E58" w:rsidRDefault="00861A42" w:rsidP="00C913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96" w:type="dxa"/>
          </w:tcPr>
          <w:p w:rsidR="00F036BC" w:rsidRPr="00602E58" w:rsidRDefault="00861A42" w:rsidP="00C913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1.00</w:t>
            </w:r>
          </w:p>
        </w:tc>
      </w:tr>
      <w:tr w:rsidR="00F036BC" w:rsidRPr="00602E58" w:rsidTr="00C91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F036BC" w:rsidRPr="00602E58" w:rsidRDefault="00861A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Kemija </w:t>
            </w:r>
          </w:p>
        </w:tc>
        <w:tc>
          <w:tcPr>
            <w:tcW w:w="3096" w:type="dxa"/>
          </w:tcPr>
          <w:p w:rsidR="00F036BC" w:rsidRPr="00602E58" w:rsidRDefault="00861A42" w:rsidP="00C913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96" w:type="dxa"/>
          </w:tcPr>
          <w:p w:rsidR="00F036BC" w:rsidRPr="00602E58" w:rsidRDefault="00C91367" w:rsidP="00C913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02E58">
              <w:rPr>
                <w:b/>
                <w:sz w:val="24"/>
                <w:szCs w:val="24"/>
              </w:rPr>
              <w:t>1.0</w:t>
            </w:r>
            <w:r w:rsidR="00861A42">
              <w:rPr>
                <w:b/>
                <w:sz w:val="24"/>
                <w:szCs w:val="24"/>
              </w:rPr>
              <w:t>0</w:t>
            </w:r>
          </w:p>
        </w:tc>
      </w:tr>
    </w:tbl>
    <w:p w:rsidR="000F51C4" w:rsidRPr="003C1BF9" w:rsidRDefault="000F51C4" w:rsidP="000F51C4">
      <w:pPr>
        <w:jc w:val="both"/>
      </w:pPr>
      <w:r>
        <w:t xml:space="preserve">Od ukupno  41 učenika, 39 učenika je imalo </w:t>
      </w:r>
      <w:r w:rsidRPr="003C1BF9">
        <w:t>pravo p</w:t>
      </w:r>
      <w:r>
        <w:t>ristupiti državnoj maturi u ljetnom</w:t>
      </w:r>
      <w:r w:rsidRPr="003C1BF9">
        <w:t xml:space="preserve"> rok</w:t>
      </w:r>
      <w:r>
        <w:t>u.  Pristupilo  je 39 učenika. Na kraju školske godine 9 učenika nije položilo državnu maturu.</w:t>
      </w:r>
    </w:p>
    <w:p w:rsidR="003A18A5" w:rsidRPr="004C2316" w:rsidRDefault="003A18A5">
      <w:pPr>
        <w:rPr>
          <w:rFonts w:ascii="Arial" w:hAnsi="Arial" w:cs="Arial"/>
          <w:sz w:val="24"/>
          <w:szCs w:val="24"/>
        </w:rPr>
      </w:pPr>
    </w:p>
    <w:p w:rsidR="00844A28" w:rsidRPr="004C2316" w:rsidRDefault="003A18A5">
      <w:pPr>
        <w:rPr>
          <w:rFonts w:ascii="Arial" w:hAnsi="Arial" w:cs="Arial"/>
          <w:b/>
          <w:sz w:val="24"/>
          <w:szCs w:val="24"/>
        </w:rPr>
      </w:pPr>
      <w:r w:rsidRPr="004C2316">
        <w:rPr>
          <w:rFonts w:ascii="Arial" w:hAnsi="Arial" w:cs="Arial"/>
          <w:b/>
          <w:sz w:val="24"/>
          <w:szCs w:val="24"/>
        </w:rPr>
        <w:t>IZVANNASTAVNE  AKTIVNOSTI</w:t>
      </w:r>
    </w:p>
    <w:p w:rsidR="003A18A5" w:rsidRDefault="003A18A5">
      <w:pPr>
        <w:rPr>
          <w:rFonts w:ascii="Arial" w:hAnsi="Arial" w:cs="Arial"/>
          <w:sz w:val="24"/>
          <w:szCs w:val="24"/>
        </w:rPr>
      </w:pPr>
      <w:r w:rsidRPr="004C2316">
        <w:rPr>
          <w:rFonts w:ascii="Arial" w:hAnsi="Arial" w:cs="Arial"/>
          <w:sz w:val="24"/>
          <w:szCs w:val="24"/>
        </w:rPr>
        <w:t>Kroz cijelu šk.god. bili smo vrlo aktivni na mnogim područjima našeg rada.</w:t>
      </w:r>
    </w:p>
    <w:p w:rsidR="00B46534" w:rsidRDefault="003A18A5">
      <w:pPr>
        <w:rPr>
          <w:rFonts w:ascii="Arial" w:hAnsi="Arial" w:cs="Arial"/>
          <w:sz w:val="24"/>
          <w:szCs w:val="24"/>
        </w:rPr>
      </w:pPr>
      <w:r w:rsidRPr="004C2316">
        <w:rPr>
          <w:rFonts w:ascii="Arial" w:hAnsi="Arial" w:cs="Arial"/>
          <w:sz w:val="24"/>
          <w:szCs w:val="24"/>
        </w:rPr>
        <w:t xml:space="preserve">Veliku važnost pridajemo natjecanjima </w:t>
      </w:r>
      <w:r w:rsidR="005B2BC5" w:rsidRPr="004C2316">
        <w:rPr>
          <w:rFonts w:ascii="Arial" w:hAnsi="Arial" w:cs="Arial"/>
          <w:sz w:val="24"/>
          <w:szCs w:val="24"/>
        </w:rPr>
        <w:t xml:space="preserve">učenika </w:t>
      </w:r>
      <w:r w:rsidRPr="004C2316">
        <w:rPr>
          <w:rFonts w:ascii="Arial" w:hAnsi="Arial" w:cs="Arial"/>
          <w:sz w:val="24"/>
          <w:szCs w:val="24"/>
        </w:rPr>
        <w:t xml:space="preserve">  jer smo uvidjeli da ih na taj način motiviramo za rad, zainteresiram</w:t>
      </w:r>
      <w:r w:rsidR="00F72034" w:rsidRPr="004C2316">
        <w:rPr>
          <w:rFonts w:ascii="Arial" w:hAnsi="Arial" w:cs="Arial"/>
          <w:sz w:val="24"/>
          <w:szCs w:val="24"/>
        </w:rPr>
        <w:t xml:space="preserve">o za struku i nagrađujemo </w:t>
      </w:r>
      <w:r w:rsidRPr="004C2316">
        <w:rPr>
          <w:rFonts w:ascii="Arial" w:hAnsi="Arial" w:cs="Arial"/>
          <w:sz w:val="24"/>
          <w:szCs w:val="24"/>
        </w:rPr>
        <w:t xml:space="preserve"> one najbolje među njima. Natjecanja su bila organizirana od školskog, preko županijskog i međužupanijskog, pa sve do državnog nivoa.</w:t>
      </w:r>
    </w:p>
    <w:p w:rsidR="005B2BC5" w:rsidRDefault="003A18A5">
      <w:pPr>
        <w:rPr>
          <w:rFonts w:ascii="Arial" w:hAnsi="Arial" w:cs="Arial"/>
          <w:sz w:val="24"/>
          <w:szCs w:val="24"/>
        </w:rPr>
      </w:pPr>
      <w:r w:rsidRPr="004C2316">
        <w:rPr>
          <w:rFonts w:ascii="Arial" w:hAnsi="Arial" w:cs="Arial"/>
          <w:sz w:val="24"/>
          <w:szCs w:val="24"/>
        </w:rPr>
        <w:t xml:space="preserve"> Domaćini smo bili županijskom natjec</w:t>
      </w:r>
      <w:r w:rsidR="008F6A53">
        <w:rPr>
          <w:rFonts w:ascii="Arial" w:hAnsi="Arial" w:cs="Arial"/>
          <w:sz w:val="24"/>
          <w:szCs w:val="24"/>
        </w:rPr>
        <w:t>anju učenika sre</w:t>
      </w:r>
      <w:r w:rsidR="00491590">
        <w:rPr>
          <w:rFonts w:ascii="Arial" w:hAnsi="Arial" w:cs="Arial"/>
          <w:sz w:val="24"/>
          <w:szCs w:val="24"/>
        </w:rPr>
        <w:t xml:space="preserve">dnjih škola iz  </w:t>
      </w:r>
      <w:r w:rsidR="001F0CA0">
        <w:rPr>
          <w:rFonts w:ascii="Arial" w:hAnsi="Arial" w:cs="Arial"/>
          <w:sz w:val="24"/>
          <w:szCs w:val="24"/>
        </w:rPr>
        <w:t>matematike,</w:t>
      </w:r>
      <w:r w:rsidR="004C2B3C" w:rsidRPr="004C2316">
        <w:rPr>
          <w:rFonts w:ascii="Arial" w:hAnsi="Arial" w:cs="Arial"/>
          <w:sz w:val="24"/>
          <w:szCs w:val="24"/>
        </w:rPr>
        <w:t xml:space="preserve"> a organizacijski teret pre</w:t>
      </w:r>
      <w:r w:rsidR="005B2BC5" w:rsidRPr="004C2316">
        <w:rPr>
          <w:rFonts w:ascii="Arial" w:hAnsi="Arial" w:cs="Arial"/>
          <w:sz w:val="24"/>
          <w:szCs w:val="24"/>
        </w:rPr>
        <w:t>uzela je</w:t>
      </w:r>
      <w:r w:rsidR="00491590">
        <w:rPr>
          <w:rFonts w:ascii="Arial" w:hAnsi="Arial" w:cs="Arial"/>
          <w:sz w:val="24"/>
          <w:szCs w:val="24"/>
        </w:rPr>
        <w:t xml:space="preserve"> </w:t>
      </w:r>
      <w:r w:rsidR="001F0CA0">
        <w:rPr>
          <w:rFonts w:ascii="Arial" w:hAnsi="Arial" w:cs="Arial"/>
          <w:sz w:val="24"/>
          <w:szCs w:val="24"/>
        </w:rPr>
        <w:t xml:space="preserve"> Merima Arnaut</w:t>
      </w:r>
      <w:r w:rsidR="00895110">
        <w:rPr>
          <w:rFonts w:ascii="Arial" w:hAnsi="Arial" w:cs="Arial"/>
          <w:sz w:val="24"/>
          <w:szCs w:val="24"/>
        </w:rPr>
        <w:t>, prof.</w:t>
      </w:r>
      <w:r w:rsidR="001F0CA0">
        <w:rPr>
          <w:rFonts w:ascii="Arial" w:hAnsi="Arial" w:cs="Arial"/>
          <w:sz w:val="24"/>
          <w:szCs w:val="24"/>
        </w:rPr>
        <w:t>, odnosno akt</w:t>
      </w:r>
      <w:r w:rsidR="00895110">
        <w:rPr>
          <w:rFonts w:ascii="Arial" w:hAnsi="Arial" w:cs="Arial"/>
          <w:sz w:val="24"/>
          <w:szCs w:val="24"/>
        </w:rPr>
        <w:t>iv prirodoslovne grupe predmeta</w:t>
      </w:r>
      <w:r w:rsidR="005B2BC5" w:rsidRPr="004C2316">
        <w:rPr>
          <w:rFonts w:ascii="Arial" w:hAnsi="Arial" w:cs="Arial"/>
          <w:sz w:val="24"/>
          <w:szCs w:val="24"/>
        </w:rPr>
        <w:t xml:space="preserve">, a </w:t>
      </w:r>
      <w:r w:rsidR="007709FA">
        <w:rPr>
          <w:rFonts w:ascii="Arial" w:hAnsi="Arial" w:cs="Arial"/>
          <w:sz w:val="24"/>
          <w:szCs w:val="24"/>
        </w:rPr>
        <w:t xml:space="preserve">za </w:t>
      </w:r>
      <w:r w:rsidR="005B2BC5" w:rsidRPr="004C2316">
        <w:rPr>
          <w:rFonts w:ascii="Arial" w:hAnsi="Arial" w:cs="Arial"/>
          <w:sz w:val="24"/>
          <w:szCs w:val="24"/>
        </w:rPr>
        <w:t>prehranu to</w:t>
      </w:r>
      <w:r w:rsidR="007709FA">
        <w:rPr>
          <w:rFonts w:ascii="Arial" w:hAnsi="Arial" w:cs="Arial"/>
          <w:sz w:val="24"/>
          <w:szCs w:val="24"/>
        </w:rPr>
        <w:t>likih učesnika pobrinule su se J</w:t>
      </w:r>
      <w:r w:rsidR="005B2BC5" w:rsidRPr="004C2316">
        <w:rPr>
          <w:rFonts w:ascii="Arial" w:hAnsi="Arial" w:cs="Arial"/>
          <w:sz w:val="24"/>
          <w:szCs w:val="24"/>
        </w:rPr>
        <w:t>asmina  Košutić</w:t>
      </w:r>
      <w:r w:rsidR="00895110">
        <w:rPr>
          <w:rFonts w:ascii="Arial" w:hAnsi="Arial" w:cs="Arial"/>
          <w:sz w:val="24"/>
          <w:szCs w:val="24"/>
        </w:rPr>
        <w:t>, dipl. inž. i Vlatka Palatinuš, dipl. inž.</w:t>
      </w:r>
      <w:r w:rsidR="001F0CA0">
        <w:rPr>
          <w:rFonts w:ascii="Arial" w:hAnsi="Arial" w:cs="Arial"/>
          <w:sz w:val="24"/>
          <w:szCs w:val="24"/>
        </w:rPr>
        <w:t xml:space="preserve"> Osim toga isti aktiv organizirao je i natjecanje Klokan u kojem je sudjelovalo 50 učenika.</w:t>
      </w:r>
    </w:p>
    <w:p w:rsidR="007143EF" w:rsidRDefault="004915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Državnom natjecanju učenika graditeljsk</w:t>
      </w:r>
      <w:r w:rsidR="001F0CA0">
        <w:rPr>
          <w:rFonts w:ascii="Arial" w:hAnsi="Arial" w:cs="Arial"/>
          <w:sz w:val="24"/>
          <w:szCs w:val="24"/>
        </w:rPr>
        <w:t xml:space="preserve">ih i geodetskih škola RH  u Križevcima </w:t>
      </w:r>
      <w:r>
        <w:rPr>
          <w:rFonts w:ascii="Arial" w:hAnsi="Arial" w:cs="Arial"/>
          <w:sz w:val="24"/>
          <w:szCs w:val="24"/>
        </w:rPr>
        <w:t xml:space="preserve"> postigli smo </w:t>
      </w:r>
      <w:r w:rsidR="0044285D">
        <w:rPr>
          <w:rFonts w:ascii="Arial" w:hAnsi="Arial" w:cs="Arial"/>
          <w:sz w:val="24"/>
          <w:szCs w:val="24"/>
        </w:rPr>
        <w:t xml:space="preserve"> sjajne rezultate. Osvoj</w:t>
      </w:r>
      <w:r w:rsidR="001F0CA0">
        <w:rPr>
          <w:rFonts w:ascii="Arial" w:hAnsi="Arial" w:cs="Arial"/>
          <w:sz w:val="24"/>
          <w:szCs w:val="24"/>
        </w:rPr>
        <w:t xml:space="preserve">ili smo 1. </w:t>
      </w:r>
      <w:r w:rsidR="00895110">
        <w:rPr>
          <w:rFonts w:ascii="Arial" w:hAnsi="Arial" w:cs="Arial"/>
          <w:sz w:val="24"/>
          <w:szCs w:val="24"/>
        </w:rPr>
        <w:t>m</w:t>
      </w:r>
      <w:r w:rsidR="001F0CA0">
        <w:rPr>
          <w:rFonts w:ascii="Arial" w:hAnsi="Arial" w:cs="Arial"/>
          <w:sz w:val="24"/>
          <w:szCs w:val="24"/>
        </w:rPr>
        <w:t xml:space="preserve">jesto u kategoriji </w:t>
      </w:r>
      <w:r>
        <w:rPr>
          <w:rFonts w:ascii="Arial" w:hAnsi="Arial" w:cs="Arial"/>
          <w:sz w:val="24"/>
          <w:szCs w:val="24"/>
        </w:rPr>
        <w:t>soboslika</w:t>
      </w:r>
      <w:r w:rsidR="001F0CA0">
        <w:rPr>
          <w:rFonts w:ascii="Arial" w:hAnsi="Arial" w:cs="Arial"/>
          <w:sz w:val="24"/>
          <w:szCs w:val="24"/>
        </w:rPr>
        <w:t xml:space="preserve">r-ličilac </w:t>
      </w:r>
    </w:p>
    <w:p w:rsidR="001B6277" w:rsidRDefault="001F0C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 Karlo  Horvatić)</w:t>
      </w:r>
      <w:r w:rsidR="00ED1AA4">
        <w:rPr>
          <w:rFonts w:ascii="Arial" w:hAnsi="Arial" w:cs="Arial"/>
          <w:sz w:val="24"/>
          <w:szCs w:val="24"/>
        </w:rPr>
        <w:t xml:space="preserve">, mentor Safet Šumar </w:t>
      </w:r>
      <w:r>
        <w:rPr>
          <w:rFonts w:ascii="Arial" w:hAnsi="Arial" w:cs="Arial"/>
          <w:sz w:val="24"/>
          <w:szCs w:val="24"/>
        </w:rPr>
        <w:t xml:space="preserve"> i 3. </w:t>
      </w:r>
      <w:r w:rsidR="0089511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jesto u k</w:t>
      </w:r>
      <w:r w:rsidR="00ED1AA4">
        <w:rPr>
          <w:rFonts w:ascii="Arial" w:hAnsi="Arial" w:cs="Arial"/>
          <w:sz w:val="24"/>
          <w:szCs w:val="24"/>
        </w:rPr>
        <w:t>ategoriji arhitektonske konstrukcije</w:t>
      </w:r>
      <w:r>
        <w:rPr>
          <w:rFonts w:ascii="Arial" w:hAnsi="Arial" w:cs="Arial"/>
          <w:sz w:val="24"/>
          <w:szCs w:val="24"/>
        </w:rPr>
        <w:t xml:space="preserve"> ( Svebor Franjo Cvitešić)</w:t>
      </w:r>
      <w:r w:rsidR="00ED1AA4">
        <w:rPr>
          <w:rFonts w:ascii="Arial" w:hAnsi="Arial" w:cs="Arial"/>
          <w:sz w:val="24"/>
          <w:szCs w:val="24"/>
        </w:rPr>
        <w:t xml:space="preserve"> mentor Nenad Pleteš.</w:t>
      </w:r>
      <w:r w:rsidR="00491590">
        <w:rPr>
          <w:rFonts w:ascii="Arial" w:hAnsi="Arial" w:cs="Arial"/>
          <w:sz w:val="24"/>
          <w:szCs w:val="24"/>
        </w:rPr>
        <w:t xml:space="preserve">. </w:t>
      </w:r>
      <w:r w:rsidR="00ED1AA4">
        <w:rPr>
          <w:rFonts w:ascii="Arial" w:hAnsi="Arial" w:cs="Arial"/>
          <w:sz w:val="24"/>
          <w:szCs w:val="24"/>
        </w:rPr>
        <w:t xml:space="preserve"> Natjecali smo se u 5</w:t>
      </w:r>
      <w:r w:rsidR="00BE4435">
        <w:rPr>
          <w:rFonts w:ascii="Arial" w:hAnsi="Arial" w:cs="Arial"/>
          <w:sz w:val="24"/>
          <w:szCs w:val="24"/>
        </w:rPr>
        <w:t xml:space="preserve"> kategorija.</w:t>
      </w:r>
    </w:p>
    <w:p w:rsidR="00ED1AA4" w:rsidRDefault="00ED1A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Osim toga sudjelovali smo i na međuškolskom natjecanju računalstv</w:t>
      </w:r>
      <w:r w:rsidR="0089511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AUTO CAD, a voditel</w:t>
      </w:r>
      <w:r w:rsidR="00895110">
        <w:rPr>
          <w:rFonts w:ascii="Arial" w:hAnsi="Arial" w:cs="Arial"/>
          <w:sz w:val="24"/>
          <w:szCs w:val="24"/>
        </w:rPr>
        <w:t>jica je bila Tatjana Protulipac, dipl. ing.</w:t>
      </w:r>
    </w:p>
    <w:p w:rsidR="00491590" w:rsidRDefault="00491590" w:rsidP="004915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n</w:t>
      </w:r>
      <w:r w:rsidR="00ED1AA4">
        <w:rPr>
          <w:rFonts w:ascii="Arial" w:hAnsi="Arial" w:cs="Arial"/>
          <w:sz w:val="24"/>
          <w:szCs w:val="24"/>
        </w:rPr>
        <w:t xml:space="preserve">atjecanju učenika pekara u Zadru  učenica Ivana Šutila </w:t>
      </w:r>
      <w:r>
        <w:rPr>
          <w:rFonts w:ascii="Arial" w:hAnsi="Arial" w:cs="Arial"/>
          <w:sz w:val="24"/>
          <w:szCs w:val="24"/>
        </w:rPr>
        <w:t>osvoji</w:t>
      </w:r>
      <w:r w:rsidR="00ED1AA4">
        <w:rPr>
          <w:rFonts w:ascii="Arial" w:hAnsi="Arial" w:cs="Arial"/>
          <w:sz w:val="24"/>
          <w:szCs w:val="24"/>
        </w:rPr>
        <w:t>la je 2</w:t>
      </w:r>
      <w:r>
        <w:rPr>
          <w:rFonts w:ascii="Arial" w:hAnsi="Arial" w:cs="Arial"/>
          <w:sz w:val="24"/>
          <w:szCs w:val="24"/>
        </w:rPr>
        <w:t xml:space="preserve">. </w:t>
      </w:r>
      <w:r w:rsidR="0089511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jesto p</w:t>
      </w:r>
      <w:r w:rsidR="00895110">
        <w:rPr>
          <w:rFonts w:ascii="Arial" w:hAnsi="Arial" w:cs="Arial"/>
          <w:sz w:val="24"/>
          <w:szCs w:val="24"/>
        </w:rPr>
        <w:t>od mentorstvom Vlatke Palatinuš, dipl. inž.</w:t>
      </w:r>
    </w:p>
    <w:p w:rsidR="004C2316" w:rsidRDefault="004C2316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županijsko  natjecanje  iz vjeronauka išl</w:t>
      </w:r>
      <w:r w:rsidR="006326BC">
        <w:rPr>
          <w:rFonts w:ascii="Arial" w:eastAsia="Times New Roman" w:hAnsi="Arial" w:cs="Arial"/>
          <w:sz w:val="24"/>
          <w:szCs w:val="24"/>
        </w:rPr>
        <w:t>a su 4 učenika pod mentorstvom v</w:t>
      </w:r>
      <w:r w:rsidR="00895110">
        <w:rPr>
          <w:rFonts w:ascii="Arial" w:eastAsia="Times New Roman" w:hAnsi="Arial" w:cs="Arial"/>
          <w:sz w:val="24"/>
          <w:szCs w:val="24"/>
        </w:rPr>
        <w:t>jeroučitelja Đure Abramovića, dipl. theol.</w:t>
      </w:r>
    </w:p>
    <w:p w:rsidR="006222C7" w:rsidRDefault="006222C7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Sudjelovali smo i  na</w:t>
      </w:r>
      <w:r w:rsidR="007143EF">
        <w:rPr>
          <w:rFonts w:ascii="Arial" w:eastAsia="Times New Roman" w:hAnsi="Arial" w:cs="Arial"/>
          <w:sz w:val="24"/>
          <w:szCs w:val="24"/>
        </w:rPr>
        <w:t xml:space="preserve"> međužupanijskom </w:t>
      </w:r>
      <w:r w:rsidR="009B3526">
        <w:rPr>
          <w:rFonts w:ascii="Arial" w:eastAsia="Times New Roman" w:hAnsi="Arial" w:cs="Arial"/>
          <w:sz w:val="24"/>
          <w:szCs w:val="24"/>
        </w:rPr>
        <w:t>natjecanju frizera.</w:t>
      </w:r>
    </w:p>
    <w:p w:rsidR="00170D22" w:rsidRDefault="00170D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Plasirali smo se na poluzavršnicu prvenstva RH u atletici ( 10 učenika ) i cross-u ( 4 učenika ) u Rovinj</w:t>
      </w:r>
      <w:r w:rsidR="00895110">
        <w:rPr>
          <w:rFonts w:ascii="Arial" w:hAnsi="Arial" w:cs="Arial"/>
          <w:sz w:val="24"/>
          <w:szCs w:val="24"/>
        </w:rPr>
        <w:t>u. Vodio ih je Marko Samardžija, prof.</w:t>
      </w:r>
      <w:r>
        <w:rPr>
          <w:rFonts w:ascii="Arial" w:hAnsi="Arial" w:cs="Arial"/>
          <w:sz w:val="24"/>
          <w:szCs w:val="24"/>
        </w:rPr>
        <w:t xml:space="preserve">  Osim toga </w:t>
      </w:r>
      <w:r w:rsidR="00895110">
        <w:rPr>
          <w:rFonts w:ascii="Arial" w:hAnsi="Arial" w:cs="Arial"/>
          <w:sz w:val="24"/>
          <w:szCs w:val="24"/>
        </w:rPr>
        <w:t xml:space="preserve">nastavnici tjelesne i zdravstvene kulture </w:t>
      </w:r>
      <w:r>
        <w:rPr>
          <w:rFonts w:ascii="Arial" w:hAnsi="Arial" w:cs="Arial"/>
          <w:sz w:val="24"/>
          <w:szCs w:val="24"/>
        </w:rPr>
        <w:t>Marko</w:t>
      </w:r>
      <w:r w:rsidR="00895110">
        <w:rPr>
          <w:rFonts w:ascii="Arial" w:hAnsi="Arial" w:cs="Arial"/>
          <w:sz w:val="24"/>
          <w:szCs w:val="24"/>
        </w:rPr>
        <w:t xml:space="preserve"> Samardžija, prof.</w:t>
      </w:r>
      <w:r>
        <w:rPr>
          <w:rFonts w:ascii="Arial" w:hAnsi="Arial" w:cs="Arial"/>
          <w:sz w:val="24"/>
          <w:szCs w:val="24"/>
        </w:rPr>
        <w:t xml:space="preserve"> i Nevio </w:t>
      </w:r>
      <w:r w:rsidR="00895110">
        <w:rPr>
          <w:rFonts w:ascii="Arial" w:hAnsi="Arial" w:cs="Arial"/>
          <w:sz w:val="24"/>
          <w:szCs w:val="24"/>
        </w:rPr>
        <w:t xml:space="preserve">Kok, prof., </w:t>
      </w:r>
      <w:r>
        <w:rPr>
          <w:rFonts w:ascii="Arial" w:hAnsi="Arial" w:cs="Arial"/>
          <w:sz w:val="24"/>
          <w:szCs w:val="24"/>
        </w:rPr>
        <w:t>vodili su učenike u Zagreb na utakmice hokeja i rukometa.</w:t>
      </w:r>
    </w:p>
    <w:p w:rsidR="00D84B2B" w:rsidRDefault="00170D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 vodstvom Danijele Oštrine</w:t>
      </w:r>
      <w:r w:rsidR="00895110">
        <w:rPr>
          <w:rFonts w:ascii="Arial" w:hAnsi="Arial" w:cs="Arial"/>
          <w:sz w:val="24"/>
          <w:szCs w:val="24"/>
        </w:rPr>
        <w:t xml:space="preserve">, dipl. ing., </w:t>
      </w:r>
      <w:r>
        <w:rPr>
          <w:rFonts w:ascii="Arial" w:hAnsi="Arial" w:cs="Arial"/>
          <w:sz w:val="24"/>
          <w:szCs w:val="24"/>
        </w:rPr>
        <w:t>učenice fotografkinje sudjelo</w:t>
      </w:r>
      <w:r w:rsidR="007143EF">
        <w:rPr>
          <w:rFonts w:ascii="Arial" w:hAnsi="Arial" w:cs="Arial"/>
          <w:sz w:val="24"/>
          <w:szCs w:val="24"/>
        </w:rPr>
        <w:t>vale su na natječaju „Zlatni obj</w:t>
      </w:r>
      <w:r>
        <w:rPr>
          <w:rFonts w:ascii="Arial" w:hAnsi="Arial" w:cs="Arial"/>
          <w:sz w:val="24"/>
          <w:szCs w:val="24"/>
        </w:rPr>
        <w:t xml:space="preserve">ektiv“, a među 350 radova odabrani su radovi naše dvije učenice te izloženi na izložbi u Zagrebu. </w:t>
      </w:r>
      <w:r w:rsidR="00895110">
        <w:rPr>
          <w:rFonts w:ascii="Arial" w:hAnsi="Arial" w:cs="Arial"/>
          <w:sz w:val="24"/>
          <w:szCs w:val="24"/>
        </w:rPr>
        <w:t xml:space="preserve">Stručni učitelj </w:t>
      </w:r>
      <w:r>
        <w:rPr>
          <w:rFonts w:ascii="Arial" w:hAnsi="Arial" w:cs="Arial"/>
          <w:sz w:val="24"/>
          <w:szCs w:val="24"/>
        </w:rPr>
        <w:t xml:space="preserve">Domagoj Biondić vodio je učenike fotografe </w:t>
      </w:r>
      <w:r w:rsidR="00D84B2B">
        <w:rPr>
          <w:rFonts w:ascii="Arial" w:hAnsi="Arial" w:cs="Arial"/>
          <w:sz w:val="24"/>
          <w:szCs w:val="24"/>
        </w:rPr>
        <w:t xml:space="preserve">u Zagreb </w:t>
      </w:r>
      <w:r>
        <w:rPr>
          <w:rFonts w:ascii="Arial" w:hAnsi="Arial" w:cs="Arial"/>
          <w:sz w:val="24"/>
          <w:szCs w:val="24"/>
        </w:rPr>
        <w:t xml:space="preserve">na snimanje  </w:t>
      </w:r>
      <w:r w:rsidR="00895110">
        <w:rPr>
          <w:rFonts w:ascii="Arial" w:hAnsi="Arial" w:cs="Arial"/>
          <w:sz w:val="24"/>
          <w:szCs w:val="24"/>
        </w:rPr>
        <w:t>izbora</w:t>
      </w:r>
      <w:r w:rsidR="007143EF">
        <w:rPr>
          <w:rFonts w:ascii="Arial" w:hAnsi="Arial" w:cs="Arial"/>
          <w:sz w:val="24"/>
          <w:szCs w:val="24"/>
        </w:rPr>
        <w:t xml:space="preserve"> miss Zagreba za miss Hrvatske.</w:t>
      </w:r>
    </w:p>
    <w:p w:rsidR="00D91EAA" w:rsidRDefault="00D91E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Sudjelovali smo u Projektima zdrav za 5, VolonterKA, Budi neovisan, budi svoj koje su uspješno koordi</w:t>
      </w:r>
      <w:r w:rsidR="00D84B2B">
        <w:rPr>
          <w:rFonts w:ascii="Arial" w:hAnsi="Arial" w:cs="Arial"/>
          <w:sz w:val="24"/>
          <w:szCs w:val="24"/>
        </w:rPr>
        <w:t xml:space="preserve">nirale  </w:t>
      </w:r>
      <w:r w:rsidR="00895110">
        <w:rPr>
          <w:rFonts w:ascii="Arial" w:hAnsi="Arial" w:cs="Arial"/>
          <w:sz w:val="24"/>
          <w:szCs w:val="24"/>
        </w:rPr>
        <w:t xml:space="preserve">pedagoginja </w:t>
      </w:r>
      <w:r w:rsidR="00D84B2B">
        <w:rPr>
          <w:rFonts w:ascii="Arial" w:hAnsi="Arial" w:cs="Arial"/>
          <w:sz w:val="24"/>
          <w:szCs w:val="24"/>
        </w:rPr>
        <w:t>Tajana Umnik</w:t>
      </w:r>
      <w:r w:rsidR="00895110">
        <w:rPr>
          <w:rFonts w:ascii="Arial" w:hAnsi="Arial" w:cs="Arial"/>
          <w:sz w:val="24"/>
          <w:szCs w:val="24"/>
        </w:rPr>
        <w:t xml:space="preserve"> Stojić</w:t>
      </w:r>
      <w:r w:rsidR="009B0FE5">
        <w:rPr>
          <w:rFonts w:ascii="Arial" w:hAnsi="Arial" w:cs="Arial"/>
          <w:sz w:val="24"/>
          <w:szCs w:val="24"/>
        </w:rPr>
        <w:t>, mag. paed.</w:t>
      </w:r>
      <w:r w:rsidR="00D84B2B">
        <w:rPr>
          <w:rFonts w:ascii="Arial" w:hAnsi="Arial" w:cs="Arial"/>
          <w:sz w:val="24"/>
          <w:szCs w:val="24"/>
        </w:rPr>
        <w:t xml:space="preserve"> i </w:t>
      </w:r>
      <w:r w:rsidR="00895110">
        <w:rPr>
          <w:rFonts w:ascii="Arial" w:hAnsi="Arial" w:cs="Arial"/>
          <w:sz w:val="24"/>
          <w:szCs w:val="24"/>
        </w:rPr>
        <w:t xml:space="preserve">psihologinja </w:t>
      </w:r>
      <w:r w:rsidR="00D84B2B">
        <w:rPr>
          <w:rFonts w:ascii="Arial" w:hAnsi="Arial" w:cs="Arial"/>
          <w:sz w:val="24"/>
          <w:szCs w:val="24"/>
        </w:rPr>
        <w:t>Ivana Barić</w:t>
      </w:r>
      <w:r w:rsidR="009B0FE5">
        <w:rPr>
          <w:rFonts w:ascii="Arial" w:hAnsi="Arial" w:cs="Arial"/>
          <w:sz w:val="24"/>
          <w:szCs w:val="24"/>
        </w:rPr>
        <w:t xml:space="preserve">, </w:t>
      </w:r>
      <w:r w:rsidR="00895110">
        <w:rPr>
          <w:rFonts w:ascii="Arial" w:hAnsi="Arial" w:cs="Arial"/>
          <w:sz w:val="24"/>
          <w:szCs w:val="24"/>
        </w:rPr>
        <w:t xml:space="preserve">mag. </w:t>
      </w:r>
      <w:r>
        <w:rPr>
          <w:rFonts w:ascii="Arial" w:hAnsi="Arial" w:cs="Arial"/>
          <w:sz w:val="24"/>
          <w:szCs w:val="24"/>
        </w:rPr>
        <w:t xml:space="preserve"> Građanski odgoj koordinirao je </w:t>
      </w:r>
      <w:r w:rsidR="009B0FE5">
        <w:rPr>
          <w:rFonts w:ascii="Arial" w:hAnsi="Arial" w:cs="Arial"/>
          <w:sz w:val="24"/>
          <w:szCs w:val="24"/>
        </w:rPr>
        <w:t xml:space="preserve">knjižničar </w:t>
      </w:r>
      <w:r>
        <w:rPr>
          <w:rFonts w:ascii="Arial" w:hAnsi="Arial" w:cs="Arial"/>
          <w:sz w:val="24"/>
          <w:szCs w:val="24"/>
        </w:rPr>
        <w:t>Bogdan Bošnjak.</w:t>
      </w:r>
    </w:p>
    <w:p w:rsidR="00D91EAA" w:rsidRDefault="009B0F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Nastavnici </w:t>
      </w:r>
      <w:r w:rsidR="00D91EAA">
        <w:rPr>
          <w:rFonts w:ascii="Arial" w:hAnsi="Arial" w:cs="Arial"/>
          <w:sz w:val="24"/>
          <w:szCs w:val="24"/>
        </w:rPr>
        <w:t>Igor Cikuša</w:t>
      </w:r>
      <w:r>
        <w:rPr>
          <w:rFonts w:ascii="Arial" w:hAnsi="Arial" w:cs="Arial"/>
          <w:sz w:val="24"/>
          <w:szCs w:val="24"/>
        </w:rPr>
        <w:t xml:space="preserve">, akademski slikar-grafičar </w:t>
      </w:r>
      <w:r w:rsidR="00D91EAA">
        <w:rPr>
          <w:rFonts w:ascii="Arial" w:hAnsi="Arial" w:cs="Arial"/>
          <w:sz w:val="24"/>
          <w:szCs w:val="24"/>
        </w:rPr>
        <w:t xml:space="preserve"> i Safet Šumar</w:t>
      </w:r>
      <w:r>
        <w:rPr>
          <w:rFonts w:ascii="Arial" w:hAnsi="Arial" w:cs="Arial"/>
          <w:sz w:val="24"/>
          <w:szCs w:val="24"/>
        </w:rPr>
        <w:t>, majstor soboslikar-ličilac,</w:t>
      </w:r>
      <w:r w:rsidR="00D91EAA">
        <w:rPr>
          <w:rFonts w:ascii="Arial" w:hAnsi="Arial" w:cs="Arial"/>
          <w:sz w:val="24"/>
          <w:szCs w:val="24"/>
        </w:rPr>
        <w:t xml:space="preserve"> </w:t>
      </w:r>
      <w:r w:rsidR="002404E7">
        <w:rPr>
          <w:rFonts w:ascii="Arial" w:hAnsi="Arial" w:cs="Arial"/>
          <w:sz w:val="24"/>
          <w:szCs w:val="24"/>
        </w:rPr>
        <w:t xml:space="preserve"> sa učenicima soboslikarima </w:t>
      </w:r>
      <w:r w:rsidR="00D91EAA">
        <w:rPr>
          <w:rFonts w:ascii="Arial" w:hAnsi="Arial" w:cs="Arial"/>
          <w:sz w:val="24"/>
          <w:szCs w:val="24"/>
        </w:rPr>
        <w:t>sudjelovali su u ure</w:t>
      </w:r>
      <w:r w:rsidR="002404E7">
        <w:rPr>
          <w:rFonts w:ascii="Arial" w:hAnsi="Arial" w:cs="Arial"/>
          <w:sz w:val="24"/>
          <w:szCs w:val="24"/>
        </w:rPr>
        <w:t>đenju Zorin doma.</w:t>
      </w:r>
    </w:p>
    <w:p w:rsidR="004C2316" w:rsidRDefault="00A91DA2">
      <w:pPr>
        <w:rPr>
          <w:rFonts w:ascii="Arial" w:hAnsi="Arial" w:cs="Arial"/>
          <w:sz w:val="24"/>
          <w:szCs w:val="24"/>
          <w:shd w:val="clear" w:color="auto" w:fill="FAF7F1"/>
        </w:rPr>
      </w:pPr>
      <w:r w:rsidRPr="004C2316">
        <w:rPr>
          <w:rFonts w:ascii="Arial" w:hAnsi="Arial" w:cs="Arial"/>
          <w:sz w:val="24"/>
          <w:szCs w:val="24"/>
          <w:shd w:val="clear" w:color="auto" w:fill="FAF7F1"/>
        </w:rPr>
        <w:t>Od ostalih izvannastavnih aktivnosti potrebno je istaknuti nastavak suradnje s Cen</w:t>
      </w:r>
      <w:r w:rsidR="004C2316">
        <w:rPr>
          <w:rFonts w:ascii="Arial" w:hAnsi="Arial" w:cs="Arial"/>
          <w:sz w:val="24"/>
          <w:szCs w:val="24"/>
          <w:shd w:val="clear" w:color="auto" w:fill="FAF7F1"/>
        </w:rPr>
        <w:t>trom za odgoj i obrazovanje iz K</w:t>
      </w:r>
      <w:r w:rsidRPr="004C2316">
        <w:rPr>
          <w:rFonts w:ascii="Arial" w:hAnsi="Arial" w:cs="Arial"/>
          <w:sz w:val="24"/>
          <w:szCs w:val="24"/>
          <w:shd w:val="clear" w:color="auto" w:fill="FAF7F1"/>
        </w:rPr>
        <w:t>arlovca u zajedničkom projektu podrške učenicima Centra kroz međusobne posjete i zajednički rad s našim učenicima</w:t>
      </w:r>
      <w:r w:rsidR="004C2316">
        <w:rPr>
          <w:rFonts w:ascii="Arial" w:hAnsi="Arial" w:cs="Arial"/>
          <w:sz w:val="24"/>
          <w:szCs w:val="24"/>
          <w:shd w:val="clear" w:color="auto" w:fill="FAF7F1"/>
        </w:rPr>
        <w:t xml:space="preserve"> u zanimanjima: frizer, pediker, pekar.</w:t>
      </w:r>
    </w:p>
    <w:p w:rsidR="004C2316" w:rsidRDefault="009B0FE5">
      <w:pPr>
        <w:rPr>
          <w:rFonts w:ascii="Arial" w:hAnsi="Arial" w:cs="Arial"/>
          <w:sz w:val="24"/>
          <w:szCs w:val="24"/>
          <w:shd w:val="clear" w:color="auto" w:fill="FAF7F1"/>
        </w:rPr>
      </w:pPr>
      <w:r>
        <w:rPr>
          <w:rFonts w:ascii="Arial" w:hAnsi="Arial" w:cs="Arial"/>
          <w:sz w:val="24"/>
          <w:szCs w:val="24"/>
          <w:shd w:val="clear" w:color="auto" w:fill="FAF7F1"/>
        </w:rPr>
        <w:t>Nastavnici Marijana</w:t>
      </w:r>
      <w:r w:rsidR="004C2316">
        <w:rPr>
          <w:rFonts w:ascii="Arial" w:hAnsi="Arial" w:cs="Arial"/>
          <w:sz w:val="24"/>
          <w:szCs w:val="24"/>
          <w:shd w:val="clear" w:color="auto" w:fill="FAF7F1"/>
        </w:rPr>
        <w:t xml:space="preserve"> Radujković</w:t>
      </w:r>
      <w:r>
        <w:rPr>
          <w:rFonts w:ascii="Arial" w:hAnsi="Arial" w:cs="Arial"/>
          <w:sz w:val="24"/>
          <w:szCs w:val="24"/>
          <w:shd w:val="clear" w:color="auto" w:fill="FAF7F1"/>
        </w:rPr>
        <w:t>, dipl. politolog</w:t>
      </w:r>
      <w:r w:rsidR="004C2316">
        <w:rPr>
          <w:rFonts w:ascii="Arial" w:hAnsi="Arial" w:cs="Arial"/>
          <w:sz w:val="24"/>
          <w:szCs w:val="24"/>
          <w:shd w:val="clear" w:color="auto" w:fill="FAF7F1"/>
        </w:rPr>
        <w:t xml:space="preserve"> i </w:t>
      </w:r>
      <w:r>
        <w:rPr>
          <w:rFonts w:ascii="Arial" w:hAnsi="Arial" w:cs="Arial"/>
          <w:sz w:val="24"/>
          <w:szCs w:val="24"/>
          <w:shd w:val="clear" w:color="auto" w:fill="FAF7F1"/>
        </w:rPr>
        <w:t xml:space="preserve">Željko </w:t>
      </w:r>
      <w:r w:rsidR="004C2316">
        <w:rPr>
          <w:rFonts w:ascii="Arial" w:hAnsi="Arial" w:cs="Arial"/>
          <w:sz w:val="24"/>
          <w:szCs w:val="24"/>
          <w:shd w:val="clear" w:color="auto" w:fill="FAF7F1"/>
        </w:rPr>
        <w:t>Vesić</w:t>
      </w:r>
      <w:r>
        <w:rPr>
          <w:rFonts w:ascii="Arial" w:hAnsi="Arial" w:cs="Arial"/>
          <w:sz w:val="24"/>
          <w:szCs w:val="24"/>
          <w:shd w:val="clear" w:color="auto" w:fill="FAF7F1"/>
        </w:rPr>
        <w:t>, dipl. politolog,</w:t>
      </w:r>
      <w:r w:rsidR="004C2316">
        <w:rPr>
          <w:rFonts w:ascii="Arial" w:hAnsi="Arial" w:cs="Arial"/>
          <w:sz w:val="24"/>
          <w:szCs w:val="24"/>
          <w:shd w:val="clear" w:color="auto" w:fill="FAF7F1"/>
        </w:rPr>
        <w:t xml:space="preserve"> odveli su 2 razreda u posjet Saboru. </w:t>
      </w:r>
    </w:p>
    <w:p w:rsidR="00FB30CC" w:rsidRDefault="00C16E45">
      <w:pPr>
        <w:rPr>
          <w:rFonts w:ascii="Arial" w:hAnsi="Arial" w:cs="Arial"/>
          <w:sz w:val="24"/>
          <w:szCs w:val="24"/>
          <w:shd w:val="clear" w:color="auto" w:fill="FAF7F1"/>
        </w:rPr>
      </w:pPr>
      <w:r>
        <w:rPr>
          <w:rFonts w:ascii="Arial" w:hAnsi="Arial" w:cs="Arial"/>
          <w:sz w:val="24"/>
          <w:szCs w:val="24"/>
          <w:shd w:val="clear" w:color="auto" w:fill="FAF7F1"/>
        </w:rPr>
        <w:t>Ujedno smo imali prekrasnu maturalnu večeru za</w:t>
      </w:r>
      <w:r w:rsidR="002C0FC3">
        <w:rPr>
          <w:rFonts w:ascii="Arial" w:hAnsi="Arial" w:cs="Arial"/>
          <w:sz w:val="24"/>
          <w:szCs w:val="24"/>
          <w:shd w:val="clear" w:color="auto" w:fill="FAF7F1"/>
        </w:rPr>
        <w:t xml:space="preserve"> naše </w:t>
      </w:r>
      <w:r w:rsidR="00D84B2B">
        <w:rPr>
          <w:rFonts w:ascii="Arial" w:hAnsi="Arial" w:cs="Arial"/>
          <w:sz w:val="24"/>
          <w:szCs w:val="24"/>
          <w:shd w:val="clear" w:color="auto" w:fill="FAF7F1"/>
        </w:rPr>
        <w:t>maturante u restoranu Kristal</w:t>
      </w:r>
      <w:r w:rsidR="00AC444E">
        <w:rPr>
          <w:rFonts w:ascii="Arial" w:hAnsi="Arial" w:cs="Arial"/>
          <w:sz w:val="24"/>
          <w:szCs w:val="24"/>
          <w:shd w:val="clear" w:color="auto" w:fill="FAF7F1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AF7F1"/>
        </w:rPr>
        <w:t xml:space="preserve"> a veliki bro</w:t>
      </w:r>
      <w:r w:rsidR="006326BC">
        <w:rPr>
          <w:rFonts w:ascii="Arial" w:hAnsi="Arial" w:cs="Arial"/>
          <w:sz w:val="24"/>
          <w:szCs w:val="24"/>
          <w:shd w:val="clear" w:color="auto" w:fill="FAF7F1"/>
        </w:rPr>
        <w:t>j prisutnih profesora uveličao  je događaj</w:t>
      </w:r>
      <w:r>
        <w:rPr>
          <w:rFonts w:ascii="Arial" w:hAnsi="Arial" w:cs="Arial"/>
          <w:sz w:val="24"/>
          <w:szCs w:val="24"/>
          <w:shd w:val="clear" w:color="auto" w:fill="FAF7F1"/>
        </w:rPr>
        <w:t>.</w:t>
      </w:r>
    </w:p>
    <w:p w:rsidR="00244DFC" w:rsidRDefault="00FB30CC">
      <w:pPr>
        <w:rPr>
          <w:rFonts w:ascii="Arial" w:hAnsi="Arial" w:cs="Arial"/>
          <w:sz w:val="24"/>
          <w:szCs w:val="24"/>
          <w:shd w:val="clear" w:color="auto" w:fill="FAF7F1"/>
        </w:rPr>
      </w:pPr>
      <w:r>
        <w:rPr>
          <w:rFonts w:ascii="Arial" w:hAnsi="Arial" w:cs="Arial"/>
          <w:sz w:val="24"/>
          <w:szCs w:val="24"/>
          <w:shd w:val="clear" w:color="auto" w:fill="FAF7F1"/>
        </w:rPr>
        <w:t xml:space="preserve">Moram istaknuti i veliki angažman </w:t>
      </w:r>
      <w:r w:rsidR="009B0FE5">
        <w:rPr>
          <w:rFonts w:ascii="Arial" w:hAnsi="Arial" w:cs="Arial"/>
          <w:sz w:val="24"/>
          <w:szCs w:val="24"/>
          <w:shd w:val="clear" w:color="auto" w:fill="FAF7F1"/>
        </w:rPr>
        <w:t>nastavnika</w:t>
      </w:r>
      <w:r>
        <w:rPr>
          <w:rFonts w:ascii="Arial" w:hAnsi="Arial" w:cs="Arial"/>
          <w:sz w:val="24"/>
          <w:szCs w:val="24"/>
          <w:shd w:val="clear" w:color="auto" w:fill="FAF7F1"/>
        </w:rPr>
        <w:t xml:space="preserve"> i stručne službe u promidžbi naše škole u svim osnovnim </w:t>
      </w:r>
      <w:r w:rsidR="00244DFC">
        <w:rPr>
          <w:rFonts w:ascii="Arial" w:hAnsi="Arial" w:cs="Arial"/>
          <w:sz w:val="24"/>
          <w:szCs w:val="24"/>
          <w:shd w:val="clear" w:color="auto" w:fill="FAF7F1"/>
        </w:rPr>
        <w:t>školama u Ž</w:t>
      </w:r>
      <w:r w:rsidR="00AC444E">
        <w:rPr>
          <w:rFonts w:ascii="Arial" w:hAnsi="Arial" w:cs="Arial"/>
          <w:sz w:val="24"/>
          <w:szCs w:val="24"/>
          <w:shd w:val="clear" w:color="auto" w:fill="FAF7F1"/>
        </w:rPr>
        <w:t>upaniji.</w:t>
      </w:r>
    </w:p>
    <w:p w:rsidR="00FB30CC" w:rsidRDefault="00244DFC">
      <w:pPr>
        <w:rPr>
          <w:rFonts w:ascii="Arial" w:hAnsi="Arial" w:cs="Arial"/>
          <w:sz w:val="24"/>
          <w:szCs w:val="24"/>
          <w:shd w:val="clear" w:color="auto" w:fill="FAF7F1"/>
        </w:rPr>
      </w:pPr>
      <w:r>
        <w:rPr>
          <w:rFonts w:ascii="Arial" w:hAnsi="Arial" w:cs="Arial"/>
          <w:sz w:val="24"/>
          <w:szCs w:val="24"/>
          <w:shd w:val="clear" w:color="auto" w:fill="FAF7F1"/>
        </w:rPr>
        <w:t xml:space="preserve">Na kraju nastavne godine kvalitetno </w:t>
      </w:r>
      <w:r w:rsidR="002C0FC3">
        <w:rPr>
          <w:rFonts w:ascii="Arial" w:hAnsi="Arial" w:cs="Arial"/>
          <w:sz w:val="24"/>
          <w:szCs w:val="24"/>
          <w:shd w:val="clear" w:color="auto" w:fill="FAF7F1"/>
        </w:rPr>
        <w:t xml:space="preserve">smo odradili i </w:t>
      </w:r>
      <w:r>
        <w:rPr>
          <w:rFonts w:ascii="Arial" w:hAnsi="Arial" w:cs="Arial"/>
          <w:sz w:val="24"/>
          <w:szCs w:val="24"/>
          <w:shd w:val="clear" w:color="auto" w:fill="FAF7F1"/>
        </w:rPr>
        <w:t xml:space="preserve"> e-upise koji su u školi našeg profila bili dosta zahtjevni. Komisija u sasta</w:t>
      </w:r>
      <w:r w:rsidR="00AC444E">
        <w:rPr>
          <w:rFonts w:ascii="Arial" w:hAnsi="Arial" w:cs="Arial"/>
          <w:sz w:val="24"/>
          <w:szCs w:val="24"/>
          <w:shd w:val="clear" w:color="auto" w:fill="FAF7F1"/>
        </w:rPr>
        <w:t>vu Višnja Petrović</w:t>
      </w:r>
      <w:r w:rsidR="002C0FC3">
        <w:rPr>
          <w:rFonts w:ascii="Arial" w:hAnsi="Arial" w:cs="Arial"/>
          <w:sz w:val="24"/>
          <w:szCs w:val="24"/>
          <w:shd w:val="clear" w:color="auto" w:fill="FAF7F1"/>
        </w:rPr>
        <w:t xml:space="preserve">, </w:t>
      </w:r>
      <w:r w:rsidR="009B0FE5">
        <w:rPr>
          <w:rFonts w:ascii="Arial" w:hAnsi="Arial" w:cs="Arial"/>
          <w:sz w:val="24"/>
          <w:szCs w:val="24"/>
          <w:shd w:val="clear" w:color="auto" w:fill="FAF7F1"/>
        </w:rPr>
        <w:t xml:space="preserve">prof., </w:t>
      </w:r>
      <w:r w:rsidR="002C0FC3">
        <w:rPr>
          <w:rFonts w:ascii="Arial" w:hAnsi="Arial" w:cs="Arial"/>
          <w:sz w:val="24"/>
          <w:szCs w:val="24"/>
          <w:shd w:val="clear" w:color="auto" w:fill="FAF7F1"/>
        </w:rPr>
        <w:t>Tajana Umnik</w:t>
      </w:r>
      <w:r w:rsidR="009B0FE5">
        <w:rPr>
          <w:rFonts w:ascii="Arial" w:hAnsi="Arial" w:cs="Arial"/>
          <w:sz w:val="24"/>
          <w:szCs w:val="24"/>
          <w:shd w:val="clear" w:color="auto" w:fill="FAF7F1"/>
        </w:rPr>
        <w:t xml:space="preserve"> </w:t>
      </w:r>
      <w:r w:rsidR="009B0FE5">
        <w:rPr>
          <w:rFonts w:ascii="Arial" w:hAnsi="Arial" w:cs="Arial"/>
          <w:sz w:val="24"/>
          <w:szCs w:val="24"/>
          <w:shd w:val="clear" w:color="auto" w:fill="FAF7F1"/>
        </w:rPr>
        <w:lastRenderedPageBreak/>
        <w:t>Stojić, mag. paed.</w:t>
      </w:r>
      <w:r>
        <w:rPr>
          <w:rFonts w:ascii="Arial" w:hAnsi="Arial" w:cs="Arial"/>
          <w:sz w:val="24"/>
          <w:szCs w:val="24"/>
          <w:shd w:val="clear" w:color="auto" w:fill="FAF7F1"/>
        </w:rPr>
        <w:t xml:space="preserve"> i Zdravko Starešina</w:t>
      </w:r>
      <w:r w:rsidR="009B0FE5">
        <w:rPr>
          <w:rFonts w:ascii="Arial" w:hAnsi="Arial" w:cs="Arial"/>
          <w:sz w:val="24"/>
          <w:szCs w:val="24"/>
          <w:shd w:val="clear" w:color="auto" w:fill="FAF7F1"/>
        </w:rPr>
        <w:t xml:space="preserve">, dipl. ing., </w:t>
      </w:r>
      <w:r>
        <w:rPr>
          <w:rFonts w:ascii="Arial" w:hAnsi="Arial" w:cs="Arial"/>
          <w:sz w:val="24"/>
          <w:szCs w:val="24"/>
          <w:shd w:val="clear" w:color="auto" w:fill="FAF7F1"/>
        </w:rPr>
        <w:t xml:space="preserve"> jako su odgovorno i  profesionalno to odradili.</w:t>
      </w:r>
    </w:p>
    <w:p w:rsidR="001B233F" w:rsidRDefault="00AC444E">
      <w:pPr>
        <w:rPr>
          <w:rFonts w:ascii="Arial" w:hAnsi="Arial" w:cs="Arial"/>
          <w:sz w:val="24"/>
          <w:szCs w:val="24"/>
          <w:shd w:val="clear" w:color="auto" w:fill="FAF7F1"/>
        </w:rPr>
      </w:pPr>
      <w:r>
        <w:rPr>
          <w:rFonts w:ascii="Arial" w:hAnsi="Arial" w:cs="Arial"/>
          <w:sz w:val="24"/>
          <w:szCs w:val="24"/>
          <w:shd w:val="clear" w:color="auto" w:fill="FAF7F1"/>
        </w:rPr>
        <w:t>Psihologinja škole Ivana Barić</w:t>
      </w:r>
      <w:r w:rsidR="009B0FE5">
        <w:rPr>
          <w:rFonts w:ascii="Arial" w:hAnsi="Arial" w:cs="Arial"/>
          <w:sz w:val="24"/>
          <w:szCs w:val="24"/>
          <w:shd w:val="clear" w:color="auto" w:fill="FAF7F1"/>
        </w:rPr>
        <w:t>, mag.,</w:t>
      </w:r>
      <w:r>
        <w:rPr>
          <w:rFonts w:ascii="Arial" w:hAnsi="Arial" w:cs="Arial"/>
          <w:sz w:val="24"/>
          <w:szCs w:val="24"/>
          <w:shd w:val="clear" w:color="auto" w:fill="FAF7F1"/>
        </w:rPr>
        <w:t xml:space="preserve"> </w:t>
      </w:r>
      <w:r w:rsidR="001B233F">
        <w:rPr>
          <w:rFonts w:ascii="Arial" w:hAnsi="Arial" w:cs="Arial"/>
          <w:sz w:val="24"/>
          <w:szCs w:val="24"/>
          <w:shd w:val="clear" w:color="auto" w:fill="FAF7F1"/>
        </w:rPr>
        <w:t xml:space="preserve"> </w:t>
      </w:r>
      <w:r w:rsidR="002C0FC3">
        <w:rPr>
          <w:rFonts w:ascii="Arial" w:hAnsi="Arial" w:cs="Arial"/>
          <w:sz w:val="24"/>
          <w:szCs w:val="24"/>
          <w:shd w:val="clear" w:color="auto" w:fill="FAF7F1"/>
        </w:rPr>
        <w:t xml:space="preserve"> </w:t>
      </w:r>
      <w:r w:rsidR="00286E59">
        <w:rPr>
          <w:rFonts w:ascii="Arial" w:hAnsi="Arial" w:cs="Arial"/>
          <w:sz w:val="24"/>
          <w:szCs w:val="24"/>
          <w:shd w:val="clear" w:color="auto" w:fill="FAF7F1"/>
        </w:rPr>
        <w:t>provela je samovrednovanje škole koje nam je pokazalo dobre strane, ali  i područja koja se mogu popraviti.</w:t>
      </w:r>
    </w:p>
    <w:p w:rsidR="00244DFC" w:rsidRDefault="00244DFC">
      <w:pPr>
        <w:rPr>
          <w:rFonts w:ascii="Arial" w:hAnsi="Arial" w:cs="Arial"/>
          <w:sz w:val="24"/>
          <w:szCs w:val="24"/>
          <w:shd w:val="clear" w:color="auto" w:fill="FAF7F1"/>
        </w:rPr>
      </w:pPr>
      <w:r>
        <w:rPr>
          <w:rFonts w:ascii="Arial" w:hAnsi="Arial" w:cs="Arial"/>
          <w:sz w:val="24"/>
          <w:szCs w:val="24"/>
          <w:shd w:val="clear" w:color="auto" w:fill="FAF7F1"/>
        </w:rPr>
        <w:t>Svečana podjela završnih svjedodžbi bila je organizirana u Zorin domu. Veliki doprinos u organizaciji programa i svečanom ozrač</w:t>
      </w:r>
      <w:r w:rsidR="00AC444E">
        <w:rPr>
          <w:rFonts w:ascii="Arial" w:hAnsi="Arial" w:cs="Arial"/>
          <w:sz w:val="24"/>
          <w:szCs w:val="24"/>
          <w:shd w:val="clear" w:color="auto" w:fill="FAF7F1"/>
        </w:rPr>
        <w:t xml:space="preserve">ju dale su </w:t>
      </w:r>
      <w:r w:rsidR="009B0FE5">
        <w:rPr>
          <w:rFonts w:ascii="Arial" w:hAnsi="Arial" w:cs="Arial"/>
          <w:sz w:val="24"/>
          <w:szCs w:val="24"/>
          <w:shd w:val="clear" w:color="auto" w:fill="FAF7F1"/>
        </w:rPr>
        <w:t>nastavnice hrvatskog jezika</w:t>
      </w:r>
      <w:r w:rsidR="00AC444E">
        <w:rPr>
          <w:rFonts w:ascii="Arial" w:hAnsi="Arial" w:cs="Arial"/>
          <w:sz w:val="24"/>
          <w:szCs w:val="24"/>
          <w:shd w:val="clear" w:color="auto" w:fill="FAF7F1"/>
        </w:rPr>
        <w:t xml:space="preserve">  </w:t>
      </w:r>
      <w:r w:rsidR="009B0FE5">
        <w:rPr>
          <w:rFonts w:ascii="Arial" w:hAnsi="Arial" w:cs="Arial"/>
          <w:sz w:val="24"/>
          <w:szCs w:val="24"/>
          <w:shd w:val="clear" w:color="auto" w:fill="FAF7F1"/>
        </w:rPr>
        <w:t xml:space="preserve">Petra </w:t>
      </w:r>
      <w:r w:rsidR="00AC444E">
        <w:rPr>
          <w:rFonts w:ascii="Arial" w:hAnsi="Arial" w:cs="Arial"/>
          <w:sz w:val="24"/>
          <w:szCs w:val="24"/>
          <w:shd w:val="clear" w:color="auto" w:fill="FAF7F1"/>
        </w:rPr>
        <w:t>Grbačić</w:t>
      </w:r>
      <w:r>
        <w:rPr>
          <w:rFonts w:ascii="Arial" w:hAnsi="Arial" w:cs="Arial"/>
          <w:sz w:val="24"/>
          <w:szCs w:val="24"/>
          <w:shd w:val="clear" w:color="auto" w:fill="FAF7F1"/>
        </w:rPr>
        <w:t xml:space="preserve"> i </w:t>
      </w:r>
      <w:r w:rsidR="009B0FE5">
        <w:rPr>
          <w:rFonts w:ascii="Arial" w:hAnsi="Arial" w:cs="Arial"/>
          <w:sz w:val="24"/>
          <w:szCs w:val="24"/>
          <w:shd w:val="clear" w:color="auto" w:fill="FAF7F1"/>
        </w:rPr>
        <w:t xml:space="preserve">Lana </w:t>
      </w:r>
      <w:r>
        <w:rPr>
          <w:rFonts w:ascii="Arial" w:hAnsi="Arial" w:cs="Arial"/>
          <w:sz w:val="24"/>
          <w:szCs w:val="24"/>
          <w:shd w:val="clear" w:color="auto" w:fill="FAF7F1"/>
        </w:rPr>
        <w:t>Lesić.</w:t>
      </w:r>
    </w:p>
    <w:p w:rsidR="008C793A" w:rsidRDefault="008C793A">
      <w:pPr>
        <w:rPr>
          <w:rFonts w:ascii="Arial" w:hAnsi="Arial" w:cs="Arial"/>
          <w:sz w:val="24"/>
          <w:szCs w:val="24"/>
          <w:shd w:val="clear" w:color="auto" w:fill="FAF7F1"/>
        </w:rPr>
      </w:pPr>
      <w:r>
        <w:rPr>
          <w:rFonts w:ascii="Arial" w:hAnsi="Arial" w:cs="Arial"/>
          <w:sz w:val="24"/>
          <w:szCs w:val="24"/>
          <w:shd w:val="clear" w:color="auto" w:fill="FAF7F1"/>
        </w:rPr>
        <w:t>Škola je sudjelovala i na Sajmu poslova Karlovačke županije</w:t>
      </w:r>
      <w:r w:rsidR="00AE2F64">
        <w:rPr>
          <w:rFonts w:ascii="Arial" w:hAnsi="Arial" w:cs="Arial"/>
          <w:sz w:val="24"/>
          <w:szCs w:val="24"/>
          <w:shd w:val="clear" w:color="auto" w:fill="FAF7F1"/>
        </w:rPr>
        <w:t xml:space="preserve">  gdje smo se jako dobro predstavili.</w:t>
      </w:r>
    </w:p>
    <w:p w:rsidR="00AC444E" w:rsidRDefault="00AC444E">
      <w:pPr>
        <w:rPr>
          <w:rFonts w:ascii="Arial" w:hAnsi="Arial" w:cs="Arial"/>
          <w:sz w:val="24"/>
          <w:szCs w:val="24"/>
          <w:shd w:val="clear" w:color="auto" w:fill="FAF7F1"/>
        </w:rPr>
      </w:pPr>
      <w:r>
        <w:rPr>
          <w:rFonts w:ascii="Arial" w:hAnsi="Arial" w:cs="Arial"/>
          <w:sz w:val="24"/>
          <w:szCs w:val="24"/>
          <w:shd w:val="clear" w:color="auto" w:fill="FAF7F1"/>
        </w:rPr>
        <w:t>U veljači je 91 učenik naše škole bio na predstavi</w:t>
      </w:r>
      <w:r w:rsidR="0094773B">
        <w:rPr>
          <w:rFonts w:ascii="Arial" w:hAnsi="Arial" w:cs="Arial"/>
          <w:sz w:val="24"/>
          <w:szCs w:val="24"/>
          <w:shd w:val="clear" w:color="auto" w:fill="FAF7F1"/>
        </w:rPr>
        <w:t xml:space="preserve"> „ Kaos iza kulisa „ i </w:t>
      </w:r>
      <w:r>
        <w:rPr>
          <w:rFonts w:ascii="Arial" w:hAnsi="Arial" w:cs="Arial"/>
          <w:sz w:val="24"/>
          <w:szCs w:val="24"/>
          <w:shd w:val="clear" w:color="auto" w:fill="FAF7F1"/>
        </w:rPr>
        <w:t xml:space="preserve"> „ Nit med cvetjem ni pravice“ u organizaciji aktiva hrvatskog jezika.</w:t>
      </w:r>
    </w:p>
    <w:p w:rsidR="00AC444E" w:rsidRDefault="00AC444E">
      <w:pPr>
        <w:rPr>
          <w:rFonts w:ascii="Arial" w:hAnsi="Arial" w:cs="Arial"/>
          <w:sz w:val="24"/>
          <w:szCs w:val="24"/>
          <w:shd w:val="clear" w:color="auto" w:fill="FAF7F1"/>
        </w:rPr>
      </w:pPr>
      <w:r>
        <w:rPr>
          <w:rFonts w:ascii="Arial" w:hAnsi="Arial" w:cs="Arial"/>
          <w:sz w:val="24"/>
          <w:szCs w:val="24"/>
          <w:shd w:val="clear" w:color="auto" w:fill="FAF7F1"/>
        </w:rPr>
        <w:t xml:space="preserve">U ožujku imali smo pokaznu vježbu evakuacije i spašavanja u slučaju terorističkog napada. Učestvovali su policija, DUSZ, GSS, Crveni križ i Vatrogasci. </w:t>
      </w:r>
    </w:p>
    <w:p w:rsidR="0094773B" w:rsidRDefault="0094773B">
      <w:pPr>
        <w:rPr>
          <w:rFonts w:ascii="Arial" w:hAnsi="Arial" w:cs="Arial"/>
          <w:sz w:val="24"/>
          <w:szCs w:val="24"/>
          <w:shd w:val="clear" w:color="auto" w:fill="FAF7F1"/>
        </w:rPr>
      </w:pPr>
      <w:r>
        <w:rPr>
          <w:rFonts w:ascii="Arial" w:hAnsi="Arial" w:cs="Arial"/>
          <w:sz w:val="24"/>
          <w:szCs w:val="24"/>
          <w:shd w:val="clear" w:color="auto" w:fill="FAF7F1"/>
        </w:rPr>
        <w:t xml:space="preserve">Suradnja sa staračkim domom  </w:t>
      </w:r>
      <w:r w:rsidR="00B86BE9">
        <w:rPr>
          <w:rFonts w:ascii="Arial" w:hAnsi="Arial" w:cs="Arial"/>
          <w:sz w:val="24"/>
          <w:szCs w:val="24"/>
          <w:shd w:val="clear" w:color="auto" w:fill="FAF7F1"/>
        </w:rPr>
        <w:t>„</w:t>
      </w:r>
      <w:r>
        <w:rPr>
          <w:rFonts w:ascii="Arial" w:hAnsi="Arial" w:cs="Arial"/>
          <w:sz w:val="24"/>
          <w:szCs w:val="24"/>
          <w:shd w:val="clear" w:color="auto" w:fill="FAF7F1"/>
        </w:rPr>
        <w:t>Sv</w:t>
      </w:r>
      <w:r w:rsidR="009B0FE5">
        <w:rPr>
          <w:rFonts w:ascii="Arial" w:hAnsi="Arial" w:cs="Arial"/>
          <w:sz w:val="24"/>
          <w:szCs w:val="24"/>
          <w:shd w:val="clear" w:color="auto" w:fill="FAF7F1"/>
        </w:rPr>
        <w:t>.</w:t>
      </w:r>
      <w:r>
        <w:rPr>
          <w:rFonts w:ascii="Arial" w:hAnsi="Arial" w:cs="Arial"/>
          <w:sz w:val="24"/>
          <w:szCs w:val="24"/>
          <w:shd w:val="clear" w:color="auto" w:fill="FAF7F1"/>
        </w:rPr>
        <w:t xml:space="preserve"> Antun</w:t>
      </w:r>
      <w:r w:rsidR="00B86BE9">
        <w:rPr>
          <w:rFonts w:ascii="Arial" w:hAnsi="Arial" w:cs="Arial"/>
          <w:sz w:val="24"/>
          <w:szCs w:val="24"/>
          <w:shd w:val="clear" w:color="auto" w:fill="FAF7F1"/>
        </w:rPr>
        <w:t>“ gdje su naše učenice pedikerke poklonile besplatne masaže i pedikuru štićenicima doma povodom Dana žena.</w:t>
      </w:r>
    </w:p>
    <w:p w:rsidR="0094773B" w:rsidRDefault="00B86BE9">
      <w:pPr>
        <w:rPr>
          <w:rFonts w:ascii="Arial" w:hAnsi="Arial" w:cs="Arial"/>
          <w:sz w:val="24"/>
          <w:szCs w:val="24"/>
          <w:shd w:val="clear" w:color="auto" w:fill="FAF7F1"/>
        </w:rPr>
      </w:pPr>
      <w:r>
        <w:rPr>
          <w:rFonts w:ascii="Arial" w:hAnsi="Arial" w:cs="Arial"/>
          <w:sz w:val="24"/>
          <w:szCs w:val="24"/>
          <w:shd w:val="clear" w:color="auto" w:fill="FAF7F1"/>
        </w:rPr>
        <w:t>Profesorice engleskog jezika Dubravka Lapčić, Ana Matešić i Sandra Tomac prevele su na engleski jezik bilten MIOŠ-a. Bilte</w:t>
      </w:r>
      <w:r w:rsidR="009644AE">
        <w:rPr>
          <w:rFonts w:ascii="Arial" w:hAnsi="Arial" w:cs="Arial"/>
          <w:sz w:val="24"/>
          <w:szCs w:val="24"/>
          <w:shd w:val="clear" w:color="auto" w:fill="FAF7F1"/>
        </w:rPr>
        <w:t>n</w:t>
      </w:r>
      <w:r>
        <w:rPr>
          <w:rFonts w:ascii="Arial" w:hAnsi="Arial" w:cs="Arial"/>
          <w:sz w:val="24"/>
          <w:szCs w:val="24"/>
          <w:shd w:val="clear" w:color="auto" w:fill="FAF7F1"/>
        </w:rPr>
        <w:t xml:space="preserve"> će bi </w:t>
      </w:r>
      <w:r w:rsidR="009644AE">
        <w:rPr>
          <w:rFonts w:ascii="Arial" w:hAnsi="Arial" w:cs="Arial"/>
          <w:sz w:val="24"/>
          <w:szCs w:val="24"/>
          <w:shd w:val="clear" w:color="auto" w:fill="FAF7F1"/>
        </w:rPr>
        <w:t>dobar promo materijal  o školi koji ćemo koristiti  u predstavljanju škole  partnerima u EU projektima.</w:t>
      </w:r>
    </w:p>
    <w:p w:rsidR="0094773B" w:rsidRDefault="0094773B">
      <w:pPr>
        <w:rPr>
          <w:rFonts w:ascii="Arial" w:hAnsi="Arial" w:cs="Arial"/>
          <w:sz w:val="24"/>
          <w:szCs w:val="24"/>
          <w:shd w:val="clear" w:color="auto" w:fill="FAF7F1"/>
        </w:rPr>
      </w:pPr>
      <w:r>
        <w:rPr>
          <w:rFonts w:ascii="Arial" w:hAnsi="Arial" w:cs="Arial"/>
          <w:sz w:val="24"/>
          <w:szCs w:val="24"/>
          <w:shd w:val="clear" w:color="auto" w:fill="FAF7F1"/>
        </w:rPr>
        <w:t>Školsko natjecanje iz engleskog</w:t>
      </w:r>
      <w:r w:rsidR="009644AE">
        <w:rPr>
          <w:rFonts w:ascii="Arial" w:hAnsi="Arial" w:cs="Arial"/>
          <w:sz w:val="24"/>
          <w:szCs w:val="24"/>
          <w:shd w:val="clear" w:color="auto" w:fill="FAF7F1"/>
        </w:rPr>
        <w:t xml:space="preserve"> jezika provela je Dubravka Lapčić</w:t>
      </w:r>
      <w:r w:rsidR="009B0FE5">
        <w:rPr>
          <w:rFonts w:ascii="Arial" w:hAnsi="Arial" w:cs="Arial"/>
          <w:sz w:val="24"/>
          <w:szCs w:val="24"/>
          <w:shd w:val="clear" w:color="auto" w:fill="FAF7F1"/>
        </w:rPr>
        <w:t>, prof</w:t>
      </w:r>
      <w:r w:rsidR="009644AE">
        <w:rPr>
          <w:rFonts w:ascii="Arial" w:hAnsi="Arial" w:cs="Arial"/>
          <w:sz w:val="24"/>
          <w:szCs w:val="24"/>
          <w:shd w:val="clear" w:color="auto" w:fill="FAF7F1"/>
        </w:rPr>
        <w:t>.</w:t>
      </w:r>
    </w:p>
    <w:p w:rsidR="009644AE" w:rsidRDefault="0094773B" w:rsidP="009644AE">
      <w:pPr>
        <w:jc w:val="both"/>
        <w:rPr>
          <w:rFonts w:ascii="Arial" w:hAnsi="Arial" w:cs="Arial"/>
          <w:sz w:val="24"/>
          <w:szCs w:val="24"/>
          <w:shd w:val="clear" w:color="auto" w:fill="FAF7F1"/>
        </w:rPr>
      </w:pPr>
      <w:r>
        <w:rPr>
          <w:rFonts w:ascii="Arial" w:hAnsi="Arial" w:cs="Arial"/>
          <w:sz w:val="24"/>
          <w:szCs w:val="24"/>
          <w:shd w:val="clear" w:color="auto" w:fill="FAF7F1"/>
        </w:rPr>
        <w:t>Odobren projekt Erasmus +</w:t>
      </w:r>
      <w:r w:rsidR="009644AE">
        <w:rPr>
          <w:rFonts w:ascii="Arial" w:hAnsi="Arial" w:cs="Arial"/>
          <w:sz w:val="24"/>
          <w:szCs w:val="24"/>
          <w:shd w:val="clear" w:color="auto" w:fill="FAF7F1"/>
        </w:rPr>
        <w:t xml:space="preserve"> vrijedan 35</w:t>
      </w:r>
      <w:r w:rsidR="009B0FE5">
        <w:rPr>
          <w:rFonts w:ascii="Arial" w:hAnsi="Arial" w:cs="Arial"/>
          <w:sz w:val="24"/>
          <w:szCs w:val="24"/>
          <w:shd w:val="clear" w:color="auto" w:fill="FAF7F1"/>
        </w:rPr>
        <w:t>.</w:t>
      </w:r>
      <w:r w:rsidR="009644AE">
        <w:rPr>
          <w:rFonts w:ascii="Arial" w:hAnsi="Arial" w:cs="Arial"/>
          <w:sz w:val="24"/>
          <w:szCs w:val="24"/>
          <w:shd w:val="clear" w:color="auto" w:fill="FAF7F1"/>
        </w:rPr>
        <w:t>992,00 EUR-a.</w:t>
      </w:r>
    </w:p>
    <w:p w:rsidR="009644AE" w:rsidRDefault="009644AE" w:rsidP="009644AE">
      <w:pPr>
        <w:jc w:val="both"/>
      </w:pPr>
      <w:r w:rsidRPr="009644AE">
        <w:t xml:space="preserve"> </w:t>
      </w:r>
      <w:r>
        <w:t>Naša škola je i u ovogodišnjem projektnom ciklusu ERASMUS + aplicirala na natječaju za mobilnost učenika, projekt je odobren i 18 učenika (10 frizera, 4 keramičara</w:t>
      </w:r>
      <w:r w:rsidR="009B0FE5">
        <w:t>-oblagača</w:t>
      </w:r>
      <w:r>
        <w:t xml:space="preserve"> i 4 montera suhe gradnje) u pratnji 2 profesora ići </w:t>
      </w:r>
      <w:r w:rsidR="009B0FE5">
        <w:t xml:space="preserve">će </w:t>
      </w:r>
      <w:r>
        <w:t xml:space="preserve">na stručnu praksu u Frankfurt am Main, Njemačka. </w:t>
      </w:r>
    </w:p>
    <w:p w:rsidR="0094773B" w:rsidRDefault="0094773B">
      <w:pPr>
        <w:rPr>
          <w:rFonts w:ascii="Arial" w:hAnsi="Arial" w:cs="Arial"/>
          <w:sz w:val="24"/>
          <w:szCs w:val="24"/>
          <w:shd w:val="clear" w:color="auto" w:fill="FAF7F1"/>
        </w:rPr>
      </w:pPr>
    </w:p>
    <w:p w:rsidR="0094773B" w:rsidRDefault="0094773B">
      <w:pPr>
        <w:rPr>
          <w:rFonts w:ascii="Arial" w:hAnsi="Arial" w:cs="Arial"/>
          <w:sz w:val="24"/>
          <w:szCs w:val="24"/>
          <w:shd w:val="clear" w:color="auto" w:fill="FAF7F1"/>
        </w:rPr>
      </w:pPr>
      <w:r>
        <w:rPr>
          <w:rFonts w:ascii="Arial" w:hAnsi="Arial" w:cs="Arial"/>
          <w:sz w:val="24"/>
          <w:szCs w:val="24"/>
          <w:shd w:val="clear" w:color="auto" w:fill="FAF7F1"/>
        </w:rPr>
        <w:t>Lidrano – 3 učenika – literarni rad i recitacija</w:t>
      </w:r>
      <w:r w:rsidR="009644AE">
        <w:rPr>
          <w:rFonts w:ascii="Arial" w:hAnsi="Arial" w:cs="Arial"/>
          <w:sz w:val="24"/>
          <w:szCs w:val="24"/>
          <w:shd w:val="clear" w:color="auto" w:fill="FAF7F1"/>
        </w:rPr>
        <w:t xml:space="preserve"> – voditelj Lana Lesić i Petra Grbačić.</w:t>
      </w:r>
    </w:p>
    <w:p w:rsidR="00AC444E" w:rsidRDefault="00AC444E">
      <w:pPr>
        <w:rPr>
          <w:rFonts w:ascii="Arial" w:hAnsi="Arial" w:cs="Arial"/>
          <w:sz w:val="24"/>
          <w:szCs w:val="24"/>
          <w:shd w:val="clear" w:color="auto" w:fill="FAF7F1"/>
        </w:rPr>
      </w:pPr>
      <w:r>
        <w:rPr>
          <w:rFonts w:ascii="Arial" w:hAnsi="Arial" w:cs="Arial"/>
          <w:sz w:val="24"/>
          <w:szCs w:val="24"/>
          <w:shd w:val="clear" w:color="auto" w:fill="FAF7F1"/>
        </w:rPr>
        <w:t>Bili smo prvi prezentori u projeku Croskills  za zanimanje fasader. Prezentacija je bila jako dobro organizirana, a popr</w:t>
      </w:r>
      <w:r w:rsidR="005B70A3">
        <w:rPr>
          <w:rFonts w:ascii="Arial" w:hAnsi="Arial" w:cs="Arial"/>
          <w:sz w:val="24"/>
          <w:szCs w:val="24"/>
          <w:shd w:val="clear" w:color="auto" w:fill="FAF7F1"/>
        </w:rPr>
        <w:t>a</w:t>
      </w:r>
      <w:r>
        <w:rPr>
          <w:rFonts w:ascii="Arial" w:hAnsi="Arial" w:cs="Arial"/>
          <w:sz w:val="24"/>
          <w:szCs w:val="24"/>
          <w:shd w:val="clear" w:color="auto" w:fill="FAF7F1"/>
        </w:rPr>
        <w:t xml:space="preserve">tili su je svi mediji na Karlovačkoj županiji. </w:t>
      </w:r>
    </w:p>
    <w:p w:rsidR="005B70A3" w:rsidRDefault="005B70A3">
      <w:pPr>
        <w:rPr>
          <w:rFonts w:ascii="Arial" w:hAnsi="Arial" w:cs="Arial"/>
          <w:sz w:val="24"/>
          <w:szCs w:val="24"/>
          <w:shd w:val="clear" w:color="auto" w:fill="FAF7F1"/>
        </w:rPr>
      </w:pPr>
      <w:r>
        <w:rPr>
          <w:rFonts w:ascii="Arial" w:hAnsi="Arial" w:cs="Arial"/>
          <w:sz w:val="24"/>
          <w:szCs w:val="24"/>
          <w:shd w:val="clear" w:color="auto" w:fill="FAF7F1"/>
        </w:rPr>
        <w:t xml:space="preserve">Od 20. do 22.11. 2015.  15 naših učenika , 4 </w:t>
      </w:r>
      <w:r w:rsidR="009B0FE5">
        <w:rPr>
          <w:rFonts w:ascii="Arial" w:hAnsi="Arial" w:cs="Arial"/>
          <w:sz w:val="24"/>
          <w:szCs w:val="24"/>
          <w:shd w:val="clear" w:color="auto" w:fill="FAF7F1"/>
        </w:rPr>
        <w:t>nastavnika</w:t>
      </w:r>
      <w:r>
        <w:rPr>
          <w:rFonts w:ascii="Arial" w:hAnsi="Arial" w:cs="Arial"/>
          <w:sz w:val="24"/>
          <w:szCs w:val="24"/>
          <w:shd w:val="clear" w:color="auto" w:fill="FAF7F1"/>
        </w:rPr>
        <w:t xml:space="preserve">  i ravnateljica bili su   u Subotici u sklopu projekta Karlovac u Sub</w:t>
      </w:r>
      <w:r w:rsidR="009B0FE5">
        <w:rPr>
          <w:rFonts w:ascii="Arial" w:hAnsi="Arial" w:cs="Arial"/>
          <w:sz w:val="24"/>
          <w:szCs w:val="24"/>
          <w:shd w:val="clear" w:color="auto" w:fill="FAF7F1"/>
        </w:rPr>
        <w:t>otici. Vrijednost projekta je 9.500,</w:t>
      </w:r>
      <w:r>
        <w:rPr>
          <w:rFonts w:ascii="Arial" w:hAnsi="Arial" w:cs="Arial"/>
          <w:sz w:val="24"/>
          <w:szCs w:val="24"/>
          <w:shd w:val="clear" w:color="auto" w:fill="FAF7F1"/>
        </w:rPr>
        <w:t xml:space="preserve">00 kn a voditelj je bio </w:t>
      </w:r>
      <w:r w:rsidR="009B0FE5">
        <w:rPr>
          <w:rFonts w:ascii="Arial" w:hAnsi="Arial" w:cs="Arial"/>
          <w:sz w:val="24"/>
          <w:szCs w:val="24"/>
          <w:shd w:val="clear" w:color="auto" w:fill="FAF7F1"/>
        </w:rPr>
        <w:t xml:space="preserve">knjižničar </w:t>
      </w:r>
      <w:r>
        <w:rPr>
          <w:rFonts w:ascii="Arial" w:hAnsi="Arial" w:cs="Arial"/>
          <w:sz w:val="24"/>
          <w:szCs w:val="24"/>
          <w:shd w:val="clear" w:color="auto" w:fill="FAF7F1"/>
        </w:rPr>
        <w:t>Bogdan Bošnjak.</w:t>
      </w:r>
      <w:r w:rsidR="006E3F4D">
        <w:rPr>
          <w:rFonts w:ascii="Arial" w:hAnsi="Arial" w:cs="Arial"/>
          <w:sz w:val="24"/>
          <w:szCs w:val="24"/>
          <w:shd w:val="clear" w:color="auto" w:fill="FAF7F1"/>
        </w:rPr>
        <w:t xml:space="preserve"> Nakon projekta učenica i ravnateljica bile su gošće TV 4 rijeke i radijske emisije Trend radia. Osim toga ravnateljica je bila gost dana u emisiji Tv4</w:t>
      </w:r>
      <w:r w:rsidR="009B0FE5">
        <w:rPr>
          <w:rFonts w:ascii="Arial" w:hAnsi="Arial" w:cs="Arial"/>
          <w:sz w:val="24"/>
          <w:szCs w:val="24"/>
          <w:shd w:val="clear" w:color="auto" w:fill="FAF7F1"/>
        </w:rPr>
        <w:t xml:space="preserve"> </w:t>
      </w:r>
      <w:r w:rsidR="006E3F4D">
        <w:rPr>
          <w:rFonts w:ascii="Arial" w:hAnsi="Arial" w:cs="Arial"/>
          <w:sz w:val="24"/>
          <w:szCs w:val="24"/>
          <w:shd w:val="clear" w:color="auto" w:fill="FAF7F1"/>
        </w:rPr>
        <w:t>rijeke Gost dana u vezi upisa učenika u naša zanimanja.</w:t>
      </w:r>
    </w:p>
    <w:p w:rsidR="00371DBF" w:rsidRDefault="005B70A3" w:rsidP="00371DBF">
      <w:pPr>
        <w:rPr>
          <w:rFonts w:ascii="Arial" w:hAnsi="Arial" w:cs="Arial"/>
          <w:sz w:val="24"/>
          <w:szCs w:val="24"/>
          <w:shd w:val="clear" w:color="auto" w:fill="FAF7F1"/>
        </w:rPr>
      </w:pPr>
      <w:r>
        <w:rPr>
          <w:rFonts w:ascii="Arial" w:hAnsi="Arial" w:cs="Arial"/>
          <w:sz w:val="24"/>
          <w:szCs w:val="24"/>
          <w:shd w:val="clear" w:color="auto" w:fill="FAF7F1"/>
        </w:rPr>
        <w:t xml:space="preserve">Natjecali smo se i dobili projekt „ Razvoj obrazovnih programa za građevinska  zanimanja u području energetski učinkovite gradnje“  financiran iz strukturnih fondova </w:t>
      </w:r>
    </w:p>
    <w:p w:rsidR="009B0FE5" w:rsidRPr="004C2316" w:rsidRDefault="00371DBF" w:rsidP="006E619E">
      <w:pPr>
        <w:rPr>
          <w:rFonts w:ascii="Arial" w:hAnsi="Arial" w:cs="Arial"/>
          <w:sz w:val="24"/>
          <w:szCs w:val="24"/>
          <w:shd w:val="clear" w:color="auto" w:fill="FAF7F1"/>
        </w:rPr>
      </w:pPr>
      <w:r>
        <w:rPr>
          <w:rFonts w:ascii="Arial" w:hAnsi="Arial" w:cs="Arial"/>
          <w:noProof/>
          <w:sz w:val="24"/>
          <w:szCs w:val="24"/>
          <w:shd w:val="clear" w:color="auto" w:fill="FAF7F1"/>
        </w:rPr>
        <w:lastRenderedPageBreak/>
        <w:drawing>
          <wp:inline distT="0" distB="0" distL="0" distR="0">
            <wp:extent cx="6991247" cy="9519857"/>
            <wp:effectExtent l="19050" t="0" r="103" b="0"/>
            <wp:docPr id="3" name="Slika 2" descr="zadnja 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dnja 1 (1).jpg"/>
                    <pic:cNvPicPr/>
                  </pic:nvPicPr>
                  <pic:blipFill>
                    <a:blip r:embed="rId9" cstate="print"/>
                    <a:srcRect l="5221" t="6153"/>
                    <a:stretch>
                      <a:fillRect/>
                    </a:stretch>
                  </pic:blipFill>
                  <pic:spPr>
                    <a:xfrm>
                      <a:off x="0" y="0"/>
                      <a:ext cx="6989509" cy="9517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0FE5" w:rsidRPr="004C2316" w:rsidSect="00B46A3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388" w:rsidRDefault="00D66388" w:rsidP="00CD5084">
      <w:pPr>
        <w:spacing w:after="0" w:line="240" w:lineRule="auto"/>
      </w:pPr>
      <w:r>
        <w:separator/>
      </w:r>
    </w:p>
  </w:endnote>
  <w:endnote w:type="continuationSeparator" w:id="0">
    <w:p w:rsidR="00D66388" w:rsidRDefault="00D66388" w:rsidP="00CD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279"/>
      <w:docPartObj>
        <w:docPartGallery w:val="Page Numbers (Bottom of Page)"/>
        <w:docPartUnique/>
      </w:docPartObj>
    </w:sdtPr>
    <w:sdtEndPr/>
    <w:sdtContent>
      <w:p w:rsidR="00C017BC" w:rsidRDefault="003B1D21">
        <w:pPr>
          <w:pStyle w:val="Podnoje"/>
          <w:jc w:val="right"/>
        </w:pPr>
        <w:r>
          <w:fldChar w:fldCharType="begin"/>
        </w:r>
        <w:r w:rsidR="00C017BC">
          <w:instrText xml:space="preserve"> PAGE   \* MERGEFORMAT </w:instrText>
        </w:r>
        <w:r>
          <w:fldChar w:fldCharType="separate"/>
        </w:r>
        <w:r w:rsidR="00752B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17BC" w:rsidRDefault="00C017B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388" w:rsidRDefault="00D66388" w:rsidP="00CD5084">
      <w:pPr>
        <w:spacing w:after="0" w:line="240" w:lineRule="auto"/>
      </w:pPr>
      <w:r>
        <w:separator/>
      </w:r>
    </w:p>
  </w:footnote>
  <w:footnote w:type="continuationSeparator" w:id="0">
    <w:p w:rsidR="00D66388" w:rsidRDefault="00D66388" w:rsidP="00CD5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85D"/>
    <w:multiLevelType w:val="hybridMultilevel"/>
    <w:tmpl w:val="E376E7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E12A7"/>
    <w:multiLevelType w:val="hybridMultilevel"/>
    <w:tmpl w:val="FE6E6F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372D1"/>
    <w:multiLevelType w:val="hybridMultilevel"/>
    <w:tmpl w:val="6FDCA4BE"/>
    <w:lvl w:ilvl="0" w:tplc="793EC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CB3C98"/>
    <w:multiLevelType w:val="hybridMultilevel"/>
    <w:tmpl w:val="8A288AA8"/>
    <w:lvl w:ilvl="0" w:tplc="A658224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3CB123C1"/>
    <w:multiLevelType w:val="hybridMultilevel"/>
    <w:tmpl w:val="860CE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12276"/>
    <w:multiLevelType w:val="hybridMultilevel"/>
    <w:tmpl w:val="68423B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A58A8"/>
    <w:multiLevelType w:val="hybridMultilevel"/>
    <w:tmpl w:val="630A0A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57B41"/>
    <w:multiLevelType w:val="hybridMultilevel"/>
    <w:tmpl w:val="DA187274"/>
    <w:lvl w:ilvl="0" w:tplc="22D6E52E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3B4A070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EF48C0"/>
    <w:multiLevelType w:val="hybridMultilevel"/>
    <w:tmpl w:val="96C44550"/>
    <w:lvl w:ilvl="0" w:tplc="4BEAD90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463F42"/>
    <w:multiLevelType w:val="hybridMultilevel"/>
    <w:tmpl w:val="E03034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16B98"/>
    <w:multiLevelType w:val="hybridMultilevel"/>
    <w:tmpl w:val="91F61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06A2F"/>
    <w:multiLevelType w:val="hybridMultilevel"/>
    <w:tmpl w:val="BAEC74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C05CC1"/>
    <w:multiLevelType w:val="hybridMultilevel"/>
    <w:tmpl w:val="61B24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77D73"/>
    <w:multiLevelType w:val="hybridMultilevel"/>
    <w:tmpl w:val="A384938C"/>
    <w:lvl w:ilvl="0" w:tplc="E9C024A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6"/>
  </w:num>
  <w:num w:numId="5">
    <w:abstractNumId w:val="4"/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8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33"/>
    <w:rsid w:val="000216BF"/>
    <w:rsid w:val="00023AEB"/>
    <w:rsid w:val="00032620"/>
    <w:rsid w:val="000A0957"/>
    <w:rsid w:val="000A6BEF"/>
    <w:rsid w:val="000B66E6"/>
    <w:rsid w:val="000F393C"/>
    <w:rsid w:val="000F51C4"/>
    <w:rsid w:val="00104038"/>
    <w:rsid w:val="001211C3"/>
    <w:rsid w:val="0012493D"/>
    <w:rsid w:val="00170D22"/>
    <w:rsid w:val="001B0E65"/>
    <w:rsid w:val="001B233F"/>
    <w:rsid w:val="001B6277"/>
    <w:rsid w:val="001C1F34"/>
    <w:rsid w:val="001D5A95"/>
    <w:rsid w:val="001E4B13"/>
    <w:rsid w:val="001E765C"/>
    <w:rsid w:val="001F0CA0"/>
    <w:rsid w:val="002404E7"/>
    <w:rsid w:val="00241767"/>
    <w:rsid w:val="00244DFC"/>
    <w:rsid w:val="002477A8"/>
    <w:rsid w:val="00284435"/>
    <w:rsid w:val="00286E59"/>
    <w:rsid w:val="002A6507"/>
    <w:rsid w:val="002A7177"/>
    <w:rsid w:val="002C0FC3"/>
    <w:rsid w:val="002D5AF4"/>
    <w:rsid w:val="002F01F2"/>
    <w:rsid w:val="00300A5D"/>
    <w:rsid w:val="00334A53"/>
    <w:rsid w:val="00340FB7"/>
    <w:rsid w:val="00345632"/>
    <w:rsid w:val="00350B7F"/>
    <w:rsid w:val="00357976"/>
    <w:rsid w:val="00371DBF"/>
    <w:rsid w:val="003A18A5"/>
    <w:rsid w:val="003B0323"/>
    <w:rsid w:val="003B0EF9"/>
    <w:rsid w:val="003B1D21"/>
    <w:rsid w:val="003D3DC1"/>
    <w:rsid w:val="003E10B7"/>
    <w:rsid w:val="004028A2"/>
    <w:rsid w:val="00436833"/>
    <w:rsid w:val="0044285D"/>
    <w:rsid w:val="004504A0"/>
    <w:rsid w:val="00453681"/>
    <w:rsid w:val="00487090"/>
    <w:rsid w:val="00491590"/>
    <w:rsid w:val="004B33FA"/>
    <w:rsid w:val="004B46E9"/>
    <w:rsid w:val="004C200C"/>
    <w:rsid w:val="004C2316"/>
    <w:rsid w:val="004C2B3C"/>
    <w:rsid w:val="004F19CE"/>
    <w:rsid w:val="00501B44"/>
    <w:rsid w:val="00545954"/>
    <w:rsid w:val="00547FF5"/>
    <w:rsid w:val="00550058"/>
    <w:rsid w:val="00560DB9"/>
    <w:rsid w:val="005759FB"/>
    <w:rsid w:val="00591547"/>
    <w:rsid w:val="0059606A"/>
    <w:rsid w:val="005B2BC5"/>
    <w:rsid w:val="005B5FF9"/>
    <w:rsid w:val="005B70A3"/>
    <w:rsid w:val="005B78AC"/>
    <w:rsid w:val="005C01E8"/>
    <w:rsid w:val="005C3F27"/>
    <w:rsid w:val="005C5CF7"/>
    <w:rsid w:val="005D4BD5"/>
    <w:rsid w:val="005D6564"/>
    <w:rsid w:val="005E66B9"/>
    <w:rsid w:val="00602E58"/>
    <w:rsid w:val="006222C7"/>
    <w:rsid w:val="006326BC"/>
    <w:rsid w:val="00651CB5"/>
    <w:rsid w:val="006753E0"/>
    <w:rsid w:val="00691526"/>
    <w:rsid w:val="006A62CA"/>
    <w:rsid w:val="006D4E5E"/>
    <w:rsid w:val="006E3F4D"/>
    <w:rsid w:val="006E4058"/>
    <w:rsid w:val="006E619E"/>
    <w:rsid w:val="006F42BA"/>
    <w:rsid w:val="00703324"/>
    <w:rsid w:val="00703A36"/>
    <w:rsid w:val="007131D5"/>
    <w:rsid w:val="007143EF"/>
    <w:rsid w:val="007169ED"/>
    <w:rsid w:val="00740DB0"/>
    <w:rsid w:val="00751BD8"/>
    <w:rsid w:val="00752B7C"/>
    <w:rsid w:val="007709FA"/>
    <w:rsid w:val="0079400E"/>
    <w:rsid w:val="007A36A9"/>
    <w:rsid w:val="007C1CCE"/>
    <w:rsid w:val="007F6292"/>
    <w:rsid w:val="00815AD2"/>
    <w:rsid w:val="00821849"/>
    <w:rsid w:val="00832DC9"/>
    <w:rsid w:val="008404C0"/>
    <w:rsid w:val="00844A28"/>
    <w:rsid w:val="00847C74"/>
    <w:rsid w:val="00861A42"/>
    <w:rsid w:val="00887FE7"/>
    <w:rsid w:val="00891C84"/>
    <w:rsid w:val="00894A1D"/>
    <w:rsid w:val="00895110"/>
    <w:rsid w:val="008B1CBD"/>
    <w:rsid w:val="008B50F5"/>
    <w:rsid w:val="008C793A"/>
    <w:rsid w:val="008F6A53"/>
    <w:rsid w:val="009027B4"/>
    <w:rsid w:val="00913194"/>
    <w:rsid w:val="0094773B"/>
    <w:rsid w:val="009644AE"/>
    <w:rsid w:val="00985704"/>
    <w:rsid w:val="009A0908"/>
    <w:rsid w:val="009A0BEC"/>
    <w:rsid w:val="009A124C"/>
    <w:rsid w:val="009A7877"/>
    <w:rsid w:val="009B0FE5"/>
    <w:rsid w:val="009B3526"/>
    <w:rsid w:val="009B53E6"/>
    <w:rsid w:val="00A13665"/>
    <w:rsid w:val="00A252F9"/>
    <w:rsid w:val="00A561B0"/>
    <w:rsid w:val="00A56225"/>
    <w:rsid w:val="00A73F3F"/>
    <w:rsid w:val="00A77767"/>
    <w:rsid w:val="00A82400"/>
    <w:rsid w:val="00A9007F"/>
    <w:rsid w:val="00A910B1"/>
    <w:rsid w:val="00A91DA2"/>
    <w:rsid w:val="00AC08D3"/>
    <w:rsid w:val="00AC0F36"/>
    <w:rsid w:val="00AC444E"/>
    <w:rsid w:val="00AE2202"/>
    <w:rsid w:val="00AE2F64"/>
    <w:rsid w:val="00B05952"/>
    <w:rsid w:val="00B07C4E"/>
    <w:rsid w:val="00B112F7"/>
    <w:rsid w:val="00B1337E"/>
    <w:rsid w:val="00B46534"/>
    <w:rsid w:val="00B46A3E"/>
    <w:rsid w:val="00B802C8"/>
    <w:rsid w:val="00B80C58"/>
    <w:rsid w:val="00B86BE9"/>
    <w:rsid w:val="00BA4FE5"/>
    <w:rsid w:val="00BB6A21"/>
    <w:rsid w:val="00BE3195"/>
    <w:rsid w:val="00BE4435"/>
    <w:rsid w:val="00BE57C2"/>
    <w:rsid w:val="00C017BC"/>
    <w:rsid w:val="00C16E45"/>
    <w:rsid w:val="00C44B04"/>
    <w:rsid w:val="00C77460"/>
    <w:rsid w:val="00C851B1"/>
    <w:rsid w:val="00C91367"/>
    <w:rsid w:val="00CA3B1A"/>
    <w:rsid w:val="00CB5BAF"/>
    <w:rsid w:val="00CD5084"/>
    <w:rsid w:val="00CE507B"/>
    <w:rsid w:val="00D05D59"/>
    <w:rsid w:val="00D218DD"/>
    <w:rsid w:val="00D34F1C"/>
    <w:rsid w:val="00D41D90"/>
    <w:rsid w:val="00D66388"/>
    <w:rsid w:val="00D759E6"/>
    <w:rsid w:val="00D84359"/>
    <w:rsid w:val="00D84B2B"/>
    <w:rsid w:val="00D91BAA"/>
    <w:rsid w:val="00D91EAA"/>
    <w:rsid w:val="00DB2279"/>
    <w:rsid w:val="00DB4C20"/>
    <w:rsid w:val="00DC1EEA"/>
    <w:rsid w:val="00DC7746"/>
    <w:rsid w:val="00DE4A26"/>
    <w:rsid w:val="00DF5333"/>
    <w:rsid w:val="00E01487"/>
    <w:rsid w:val="00E0344E"/>
    <w:rsid w:val="00E225CD"/>
    <w:rsid w:val="00E31733"/>
    <w:rsid w:val="00E57758"/>
    <w:rsid w:val="00E86335"/>
    <w:rsid w:val="00EB627E"/>
    <w:rsid w:val="00ED1AA4"/>
    <w:rsid w:val="00ED508C"/>
    <w:rsid w:val="00EE1127"/>
    <w:rsid w:val="00EE2BE1"/>
    <w:rsid w:val="00EF7FE2"/>
    <w:rsid w:val="00F036BC"/>
    <w:rsid w:val="00F136C7"/>
    <w:rsid w:val="00F16189"/>
    <w:rsid w:val="00F217DA"/>
    <w:rsid w:val="00F22816"/>
    <w:rsid w:val="00F41573"/>
    <w:rsid w:val="00F63648"/>
    <w:rsid w:val="00F66048"/>
    <w:rsid w:val="00F72034"/>
    <w:rsid w:val="00F72CFD"/>
    <w:rsid w:val="00F74B7B"/>
    <w:rsid w:val="00FB30CC"/>
    <w:rsid w:val="00FC0DC3"/>
    <w:rsid w:val="00FC7681"/>
    <w:rsid w:val="00FD1D4B"/>
    <w:rsid w:val="00FE4525"/>
    <w:rsid w:val="00FE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16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36833"/>
    <w:pPr>
      <w:ind w:left="720"/>
      <w:contextualSpacing/>
    </w:pPr>
  </w:style>
  <w:style w:type="table" w:styleId="Svijetlosjenanje-Isticanje2">
    <w:name w:val="Light Shading Accent 2"/>
    <w:basedOn w:val="Obinatablica"/>
    <w:uiPriority w:val="60"/>
    <w:rsid w:val="00C44B0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StandardWeb">
    <w:name w:val="Normal (Web)"/>
    <w:basedOn w:val="Normal"/>
    <w:uiPriority w:val="99"/>
    <w:semiHidden/>
    <w:unhideWhenUsed/>
    <w:rsid w:val="00A2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CD5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D5084"/>
  </w:style>
  <w:style w:type="paragraph" w:styleId="Podnoje">
    <w:name w:val="footer"/>
    <w:basedOn w:val="Normal"/>
    <w:link w:val="PodnojeChar"/>
    <w:uiPriority w:val="99"/>
    <w:unhideWhenUsed/>
    <w:rsid w:val="00CD5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5084"/>
  </w:style>
  <w:style w:type="paragraph" w:styleId="Tekstbalonia">
    <w:name w:val="Balloon Text"/>
    <w:basedOn w:val="Normal"/>
    <w:link w:val="TekstbaloniaChar"/>
    <w:uiPriority w:val="99"/>
    <w:semiHidden/>
    <w:unhideWhenUsed/>
    <w:rsid w:val="00371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1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16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36833"/>
    <w:pPr>
      <w:ind w:left="720"/>
      <w:contextualSpacing/>
    </w:pPr>
  </w:style>
  <w:style w:type="table" w:styleId="Svijetlosjenanje-Isticanje2">
    <w:name w:val="Light Shading Accent 2"/>
    <w:basedOn w:val="Obinatablica"/>
    <w:uiPriority w:val="60"/>
    <w:rsid w:val="00C44B0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StandardWeb">
    <w:name w:val="Normal (Web)"/>
    <w:basedOn w:val="Normal"/>
    <w:uiPriority w:val="99"/>
    <w:semiHidden/>
    <w:unhideWhenUsed/>
    <w:rsid w:val="00A2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CD5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D5084"/>
  </w:style>
  <w:style w:type="paragraph" w:styleId="Podnoje">
    <w:name w:val="footer"/>
    <w:basedOn w:val="Normal"/>
    <w:link w:val="PodnojeChar"/>
    <w:uiPriority w:val="99"/>
    <w:unhideWhenUsed/>
    <w:rsid w:val="00CD5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5084"/>
  </w:style>
  <w:style w:type="paragraph" w:styleId="Tekstbalonia">
    <w:name w:val="Balloon Text"/>
    <w:basedOn w:val="Normal"/>
    <w:link w:val="TekstbaloniaChar"/>
    <w:uiPriority w:val="99"/>
    <w:semiHidden/>
    <w:unhideWhenUsed/>
    <w:rsid w:val="00371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1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D8B0E-AA25-478E-855D-6B3BE3F6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2096</Words>
  <Characters>11950</Characters>
  <Application>Microsoft Office Word</Application>
  <DocSecurity>0</DocSecurity>
  <Lines>99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2016-11-10T11:28:00Z</cp:lastPrinted>
  <dcterms:created xsi:type="dcterms:W3CDTF">2019-10-03T11:21:00Z</dcterms:created>
  <dcterms:modified xsi:type="dcterms:W3CDTF">2019-10-03T11:21:00Z</dcterms:modified>
</cp:coreProperties>
</file>