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03" w:rsidRPr="00C11CCB" w:rsidRDefault="00A82203" w:rsidP="00A82203">
      <w:pPr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C11CCB">
        <w:rPr>
          <w:rFonts w:asciiTheme="majorHAnsi" w:hAnsiTheme="majorHAnsi"/>
          <w:b/>
          <w:sz w:val="24"/>
        </w:rPr>
        <w:t xml:space="preserve">TEME ZA ZAVRŠNI I POMOĆNIČKI ISPIT </w:t>
      </w:r>
    </w:p>
    <w:p w:rsidR="003E74CA" w:rsidRPr="00C11CCB" w:rsidRDefault="00A82203" w:rsidP="00A82203">
      <w:pPr>
        <w:jc w:val="center"/>
        <w:rPr>
          <w:rFonts w:asciiTheme="majorHAnsi" w:hAnsiTheme="majorHAnsi"/>
          <w:b/>
          <w:sz w:val="24"/>
        </w:rPr>
      </w:pPr>
      <w:r w:rsidRPr="00C11CCB">
        <w:rPr>
          <w:rFonts w:asciiTheme="majorHAnsi" w:hAnsiTheme="majorHAnsi"/>
          <w:b/>
          <w:sz w:val="24"/>
        </w:rPr>
        <w:t>ŠK.GOD.</w:t>
      </w:r>
      <w:r w:rsidR="00714C4E">
        <w:rPr>
          <w:rFonts w:asciiTheme="majorHAnsi" w:hAnsiTheme="majorHAnsi"/>
          <w:b/>
          <w:sz w:val="24"/>
        </w:rPr>
        <w:t>2019 / 2020</w:t>
      </w:r>
      <w:r w:rsidRPr="00C11CCB">
        <w:rPr>
          <w:rFonts w:asciiTheme="majorHAnsi" w:hAnsiTheme="majorHAnsi"/>
          <w:b/>
          <w:sz w:val="24"/>
        </w:rPr>
        <w:t>.</w:t>
      </w:r>
    </w:p>
    <w:p w:rsidR="00A82203" w:rsidRDefault="00A82203" w:rsidP="00C11CCB">
      <w:pPr>
        <w:jc w:val="center"/>
        <w:rPr>
          <w:rFonts w:asciiTheme="majorHAnsi" w:hAnsiTheme="majorHAnsi"/>
          <w:b/>
          <w:sz w:val="24"/>
        </w:rPr>
      </w:pPr>
      <w:r w:rsidRPr="00C11CCB">
        <w:rPr>
          <w:rFonts w:asciiTheme="majorHAnsi" w:hAnsiTheme="majorHAnsi"/>
          <w:b/>
          <w:sz w:val="24"/>
        </w:rPr>
        <w:t>ZA ZANIMANJE</w:t>
      </w:r>
      <w:r w:rsidR="00C11CCB">
        <w:rPr>
          <w:rFonts w:asciiTheme="majorHAnsi" w:hAnsiTheme="majorHAnsi"/>
          <w:b/>
          <w:sz w:val="24"/>
        </w:rPr>
        <w:t xml:space="preserve">    - </w:t>
      </w:r>
      <w:r w:rsidRPr="00C11CCB">
        <w:rPr>
          <w:rFonts w:asciiTheme="majorHAnsi" w:hAnsiTheme="majorHAnsi"/>
          <w:b/>
          <w:sz w:val="24"/>
        </w:rPr>
        <w:t>SOBOSLIKAR LIČILAC</w:t>
      </w:r>
    </w:p>
    <w:p w:rsidR="00714C4E" w:rsidRPr="00C11CCB" w:rsidRDefault="00714C4E" w:rsidP="00C11CCB">
      <w:pPr>
        <w:jc w:val="center"/>
        <w:rPr>
          <w:rFonts w:asciiTheme="majorHAnsi" w:hAnsiTheme="majorHAnsi"/>
          <w:b/>
          <w:sz w:val="24"/>
        </w:rPr>
      </w:pPr>
    </w:p>
    <w:p w:rsidR="00714C4E" w:rsidRPr="00714C4E" w:rsidRDefault="00714C4E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bookmarkStart w:id="1" w:name="_Hlk508891936"/>
      <w:r w:rsidRP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IZVOĐENJE NALIČA NA MINERALNOJ PODLOZI :</w:t>
      </w:r>
    </w:p>
    <w:p w:rsidR="00714C4E" w:rsidRPr="00714C4E" w:rsidRDefault="00714C4E" w:rsidP="00714C4E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</w:t>
      </w:r>
      <w:r w:rsidRP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Kompletno izvođenje dvobojnog  završnog naliča na mineralnoj podlozi u nastanjenom prostoru. </w:t>
      </w:r>
    </w:p>
    <w:p w:rsidR="00714C4E" w:rsidRPr="00714C4E" w:rsidRDefault="00714C4E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IZVOĐENJE ZAVRŠNOG NALIČA NA DRVENOJ PODLOZI :</w:t>
      </w:r>
    </w:p>
    <w:p w:rsidR="00714C4E" w:rsidRPr="00714C4E" w:rsidRDefault="00714C4E" w:rsidP="00714C4E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Kompletno izvođenje obojenja građevne stolarije ,drvenih vrata, uljanom bojom u nastanjenom prostoru. </w:t>
      </w:r>
    </w:p>
    <w:p w:rsidR="00714C4E" w:rsidRPr="00714C4E" w:rsidRDefault="00714C4E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IZVOĐENJE ZAVRŠNOG NALIČA NA DRVENOJ PODLOZI :</w:t>
      </w:r>
    </w:p>
    <w:p w:rsidR="00714C4E" w:rsidRPr="00714C4E" w:rsidRDefault="00714C4E" w:rsidP="00B66F5A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</w:t>
      </w:r>
      <w:r w:rsidRP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Kompletno izvođenje obojenja građevne stolarije ,</w:t>
      </w:r>
      <w:r w:rsidRPr="00714C4E">
        <w:t xml:space="preserve"> </w:t>
      </w:r>
      <w:r w:rsidRP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drvenih vrata, akrilnom bojom u nastanjenom prostoru. </w:t>
      </w:r>
    </w:p>
    <w:p w:rsidR="00714C4E" w:rsidRDefault="00C11CCB" w:rsidP="00B66F5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C11CC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</w:t>
      </w:r>
      <w:r w:rsid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ZVOĐENJE DEKORATIVNOG OBOJENJA :</w:t>
      </w:r>
    </w:p>
    <w:p w:rsidR="0036477F" w:rsidRPr="00714C4E" w:rsidRDefault="00C11CCB" w:rsidP="00B66F5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C11CC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</w:t>
      </w:r>
      <w:r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>Izrada dekoracije mineralne podloge dekorativnim tehnikama šabloniranja.</w:t>
      </w:r>
      <w:bookmarkEnd w:id="1"/>
    </w:p>
    <w:p w:rsidR="00714C4E" w:rsidRDefault="00C11CCB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</w:t>
      </w:r>
      <w:r w:rsid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VOĐENJE DEKORATIVNOG OBOJENJA :</w:t>
      </w:r>
    </w:p>
    <w:p w:rsidR="00B66F5A" w:rsidRPr="00714C4E" w:rsidRDefault="00A87E2A" w:rsidP="00714C4E">
      <w:pP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</w:pPr>
      <w:r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Izrada dekoracije mineralne podloge crtanjem i obojenjem likova povećanjem uzorka na mineralnoj podlozi. </w:t>
      </w:r>
    </w:p>
    <w:p w:rsidR="00714C4E" w:rsidRDefault="00A87E2A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B66F5A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IZVOĐENJE RESTAURACIJE STOLARIJE OPREME I POKUĆSTVA</w:t>
      </w:r>
      <w:r w:rsid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:</w:t>
      </w:r>
    </w:p>
    <w:p w:rsidR="004D3EDF" w:rsidRPr="00714C4E" w:rsidRDefault="00C11CCB" w:rsidP="00714C4E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</w:t>
      </w:r>
      <w:r w:rsidR="00A87E2A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>Kompletna obnova</w:t>
      </w:r>
      <w:r w:rsidR="002306F7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 i lakiranje </w:t>
      </w:r>
      <w:r w:rsidR="00A87E2A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 </w:t>
      </w:r>
      <w:r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>dijelova</w:t>
      </w:r>
      <w:r w:rsidR="00A87E2A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 pokućstva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 - kuhinjski elementi</w:t>
      </w:r>
      <w:r w:rsidR="00A87E2A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 xml:space="preserve"> </w:t>
      </w:r>
      <w:r w:rsidR="004D3EDF" w:rsidRPr="00C11CCB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r-HR"/>
        </w:rPr>
        <w:t>.</w:t>
      </w:r>
    </w:p>
    <w:p w:rsidR="00714C4E" w:rsidRDefault="004D3EDF" w:rsidP="00C11CCB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B66F5A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>IZVOĐENJE RESTAURACIJE STOLARIJE OPREME I POKUĆSTVA</w:t>
      </w:r>
      <w:r w:rsidR="0071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:</w:t>
      </w:r>
      <w:r w:rsidR="00C11CC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4D3EDF" w:rsidRPr="00C11CCB" w:rsidRDefault="004D3EDF" w:rsidP="00C11CCB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r-HR"/>
        </w:rPr>
      </w:pPr>
      <w:r w:rsidRPr="00C11CCB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Kompletna obnova </w:t>
      </w:r>
      <w:r w:rsid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i lakiranje </w:t>
      </w:r>
      <w:r w:rsidRPr="00C11CCB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dijela pokućstva</w:t>
      </w:r>
      <w:r w:rsidR="00714C4E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 – uredski stol  </w:t>
      </w:r>
      <w:r w:rsidRPr="00C11CCB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.</w:t>
      </w:r>
    </w:p>
    <w:p w:rsidR="004D3EDF" w:rsidRPr="00A87E2A" w:rsidRDefault="004D3EDF" w:rsidP="004D3EDF">
      <w:pPr>
        <w:pStyle w:val="Odlomakpopisa"/>
        <w:ind w:left="420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</w:p>
    <w:p w:rsidR="00A82203" w:rsidRPr="00F72D68" w:rsidRDefault="00A82203" w:rsidP="00A82203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</w:p>
    <w:sectPr w:rsidR="00A82203" w:rsidRPr="00F7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F9"/>
    <w:multiLevelType w:val="hybridMultilevel"/>
    <w:tmpl w:val="648010FE"/>
    <w:lvl w:ilvl="0" w:tplc="FD8EFB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1F6998"/>
    <w:multiLevelType w:val="hybridMultilevel"/>
    <w:tmpl w:val="E4DA440A"/>
    <w:lvl w:ilvl="0" w:tplc="25D6C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14B83"/>
    <w:multiLevelType w:val="hybridMultilevel"/>
    <w:tmpl w:val="D0086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3"/>
    <w:rsid w:val="00196612"/>
    <w:rsid w:val="001C6ED9"/>
    <w:rsid w:val="001F6637"/>
    <w:rsid w:val="002306F7"/>
    <w:rsid w:val="0036477F"/>
    <w:rsid w:val="003727EC"/>
    <w:rsid w:val="003E74CA"/>
    <w:rsid w:val="004D3EDF"/>
    <w:rsid w:val="00593F73"/>
    <w:rsid w:val="00685EEB"/>
    <w:rsid w:val="00714C4E"/>
    <w:rsid w:val="009E5A15"/>
    <w:rsid w:val="00A82203"/>
    <w:rsid w:val="00A87E2A"/>
    <w:rsid w:val="00B66F5A"/>
    <w:rsid w:val="00C11CCB"/>
    <w:rsid w:val="00C60756"/>
    <w:rsid w:val="00C808D6"/>
    <w:rsid w:val="00E23ED9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E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F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E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2018-03-22T10:57:00Z</cp:lastPrinted>
  <dcterms:created xsi:type="dcterms:W3CDTF">2019-11-20T10:19:00Z</dcterms:created>
  <dcterms:modified xsi:type="dcterms:W3CDTF">2019-11-20T10:19:00Z</dcterms:modified>
</cp:coreProperties>
</file>