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8E" w:rsidRDefault="00E4166B" w:rsidP="00E41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166B">
        <w:rPr>
          <w:rFonts w:ascii="Times New Roman" w:hAnsi="Times New Roman" w:cs="Times New Roman"/>
          <w:b/>
          <w:sz w:val="24"/>
          <w:szCs w:val="24"/>
        </w:rPr>
        <w:t>BILJEŠKE UZ FINANCIJSKE IZVJEŠTAJE ZA RAZDOBLJE 1.1.2018. DO 31.12.2018.</w:t>
      </w:r>
    </w:p>
    <w:p w:rsidR="00E4166B" w:rsidRDefault="00E4166B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02A" w:rsidRDefault="007D702A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66B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7D702A">
        <w:rPr>
          <w:rFonts w:ascii="Times New Roman" w:hAnsi="Times New Roman" w:cs="Times New Roman"/>
          <w:sz w:val="24"/>
          <w:szCs w:val="24"/>
        </w:rPr>
        <w:t>RKP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19175</w:t>
      </w:r>
    </w:p>
    <w:p w:rsidR="00E4166B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03792382</w:t>
      </w:r>
    </w:p>
    <w:p w:rsidR="00E4166B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68371339805</w:t>
      </w:r>
    </w:p>
    <w:p w:rsidR="00E4166B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OBVEZNIKA: MJEŠOVITA INDUSTRIJSKO-OBRTNIČKA ŠKOLA</w:t>
      </w:r>
    </w:p>
    <w:p w:rsidR="00E4166B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DOMOBRANSKA 2, KARLOVAC</w:t>
      </w:r>
    </w:p>
    <w:p w:rsidR="00E4166B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OZNAKA RAZINE: 31</w:t>
      </w:r>
    </w:p>
    <w:p w:rsidR="00E4166B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DJELATNOSTI: 8532</w:t>
      </w:r>
    </w:p>
    <w:p w:rsidR="00E4166B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ŽUPANIJE/GRADA: 179 (ŽUPANIJA KARLOVAČKA, GRAD KARLOVAC)</w:t>
      </w:r>
    </w:p>
    <w:p w:rsidR="00E4166B" w:rsidRDefault="00E4166B" w:rsidP="00E416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ŽIRORAČUN: HR22 2340009 1110386672, </w:t>
      </w:r>
      <w:r w:rsidRPr="00E4166B">
        <w:rPr>
          <w:rFonts w:ascii="Times New Roman" w:hAnsi="Times New Roman" w:cs="Times New Roman"/>
          <w:sz w:val="24"/>
          <w:szCs w:val="24"/>
        </w:rPr>
        <w:t>HR5723400091510386688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4166B">
        <w:rPr>
          <w:rFonts w:ascii="Times New Roman" w:hAnsi="Times New Roman" w:cs="Times New Roman"/>
          <w:sz w:val="24"/>
          <w:szCs w:val="24"/>
        </w:rPr>
        <w:t>HR2923400091510386707</w:t>
      </w:r>
    </w:p>
    <w:p w:rsidR="00E4166B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66B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66B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MJEŠOVITA INDUSTRIJSKO-OBRTNIČKA ŠKOLA posluje u skladu sa Zakonom o odgoju i obrazovanju u osnovnoj i srednjoj školi te Statutom škole. Vodi proračunsko računovodstvo temeljem Pravilnika o proračunskom računovodstvu i Računskom planu, a financijske izvještaje sastavlje i predaje u skladu s odredbama Pravilnika o financijskom izvještavanju u proračunskom računovodstvu.</w:t>
      </w:r>
    </w:p>
    <w:p w:rsidR="00E4166B" w:rsidRDefault="00E4166B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66B" w:rsidRPr="007D702A" w:rsidRDefault="00E4166B" w:rsidP="00E4166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D702A">
        <w:rPr>
          <w:rFonts w:ascii="Times New Roman" w:hAnsi="Times New Roman" w:cs="Times New Roman"/>
          <w:b/>
          <w:sz w:val="36"/>
          <w:szCs w:val="36"/>
        </w:rPr>
        <w:t>BILJEŠKE UZ BILANCU</w:t>
      </w:r>
    </w:p>
    <w:p w:rsidR="00535F1A" w:rsidRDefault="00535F1A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F1A" w:rsidRDefault="00535F1A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1: AOP 005 </w:t>
      </w:r>
      <w:r>
        <w:rPr>
          <w:rFonts w:ascii="Times New Roman" w:hAnsi="Times New Roman" w:cs="Times New Roman"/>
          <w:sz w:val="24"/>
          <w:szCs w:val="24"/>
        </w:rPr>
        <w:t xml:space="preserve">Neproizvedena dugotrajna imovina iznosi 13000,00 kn i odnosi se na licencu INFOMARE te je u potpunosti otpisana </w:t>
      </w:r>
      <w:r>
        <w:rPr>
          <w:rFonts w:ascii="Times New Roman" w:hAnsi="Times New Roman" w:cs="Times New Roman"/>
          <w:b/>
          <w:sz w:val="24"/>
          <w:szCs w:val="24"/>
        </w:rPr>
        <w:t xml:space="preserve">AOP 006 </w:t>
      </w:r>
      <w:r>
        <w:rPr>
          <w:rFonts w:ascii="Times New Roman" w:hAnsi="Times New Roman" w:cs="Times New Roman"/>
          <w:sz w:val="24"/>
          <w:szCs w:val="24"/>
        </w:rPr>
        <w:t>13000,00 kn</w:t>
      </w:r>
      <w:r w:rsidRPr="00535F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Iako nije</w:t>
      </w:r>
      <w:r w:rsidRPr="00535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2018. nabavljena nova licenca posoji razlika u odnosu na raniju godinu jer nije bila unesena nabava prvotne licence (light riznice iz 2014. godine), već samo kupnja kompletne licence (full riznice) u 2017. godini. </w:t>
      </w:r>
    </w:p>
    <w:p w:rsidR="00535F1A" w:rsidRPr="00535F1A" w:rsidRDefault="00535F1A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535F1A">
        <w:rPr>
          <w:rFonts w:ascii="Times New Roman" w:hAnsi="Times New Roman" w:cs="Times New Roman"/>
          <w:b/>
          <w:sz w:val="24"/>
          <w:szCs w:val="24"/>
        </w:rPr>
        <w:t xml:space="preserve">BILJEŠKA BROJ 2: AOP 014-023  </w:t>
      </w:r>
      <w:r>
        <w:rPr>
          <w:rFonts w:ascii="Times New Roman" w:hAnsi="Times New Roman" w:cs="Times New Roman"/>
          <w:sz w:val="24"/>
          <w:szCs w:val="24"/>
        </w:rPr>
        <w:t>Postrojenja i oprema postoje razlike zbog toga što je analizom utvrđeno kako je kod prenošenja iz starog računovodstvenog programa došlo do greške kod evidentiranja po nalitičkim kontima u novom programu.</w:t>
      </w:r>
    </w:p>
    <w:p w:rsidR="00535F1A" w:rsidRDefault="00535F1A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535F1A">
        <w:rPr>
          <w:rFonts w:ascii="Times New Roman" w:hAnsi="Times New Roman" w:cs="Times New Roman"/>
          <w:b/>
          <w:sz w:val="24"/>
          <w:szCs w:val="24"/>
        </w:rPr>
        <w:t>BILJEŠKA BROJ 3: AOP 025</w:t>
      </w:r>
      <w:r>
        <w:rPr>
          <w:rFonts w:ascii="Times New Roman" w:hAnsi="Times New Roman" w:cs="Times New Roman"/>
          <w:sz w:val="24"/>
          <w:szCs w:val="24"/>
        </w:rPr>
        <w:t xml:space="preserve"> Prijevozna sredstva u cestovnom prometu iznosi 53000,00 i odnosi se na kupnjeni rabljeni kombi od Učeničkog doma Karlovac u 2018. godini.</w:t>
      </w:r>
    </w:p>
    <w:p w:rsidR="00535F1A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074907">
        <w:rPr>
          <w:rFonts w:ascii="Times New Roman" w:hAnsi="Times New Roman" w:cs="Times New Roman"/>
          <w:b/>
          <w:sz w:val="24"/>
          <w:szCs w:val="24"/>
        </w:rPr>
        <w:lastRenderedPageBreak/>
        <w:t>BILJŠKA BROJ 4: AOP 080</w:t>
      </w:r>
      <w:r w:rsidR="00535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Ostala potraživanja iznose 5400,00 kn i odnose se na plaćeni predujam za prijevoz učenika u Njemačku u ožujku 2019. godine u sklopu Erasmus + projekta koji je škola morala platiti kako bi se mogle rezervirati avionske karte.</w:t>
      </w:r>
    </w:p>
    <w:p w:rsidR="00074907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5: AOP 148 I AOP 149 </w:t>
      </w:r>
      <w:r>
        <w:rPr>
          <w:rFonts w:ascii="Times New Roman" w:hAnsi="Times New Roman" w:cs="Times New Roman"/>
          <w:sz w:val="24"/>
          <w:szCs w:val="24"/>
        </w:rPr>
        <w:t xml:space="preserve">potraživanja za prihode poslovanja iznose ukupno 5025 kn i odnose se na potraživanje prema Ministarstvu znanosti i obrazovanja (1005kn) i na Agenciju za plaćanje u poloprivredi (4020 kn) kao refundacija za provedbu Sheme školskog voća u školskoj godini 2017/2018 koju je škola financirala iz vlastitih sredstava i još nismo naplatili refundaciju za razdoblje ožujak, travanj, svibanj 2018. </w:t>
      </w:r>
    </w:p>
    <w:p w:rsidR="00074907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6: AOP 157 </w:t>
      </w:r>
      <w:r w:rsidRPr="00074907">
        <w:rPr>
          <w:rFonts w:ascii="Times New Roman" w:hAnsi="Times New Roman" w:cs="Times New Roman"/>
          <w:sz w:val="24"/>
          <w:szCs w:val="24"/>
        </w:rPr>
        <w:t>Potraživanja od prodaje nefinancijske imovine</w:t>
      </w:r>
      <w:r>
        <w:rPr>
          <w:rFonts w:ascii="Times New Roman" w:hAnsi="Times New Roman" w:cs="Times New Roman"/>
          <w:sz w:val="24"/>
          <w:szCs w:val="24"/>
        </w:rPr>
        <w:t xml:space="preserve"> iznose 15822 kn i odnose se na ukupne prihode od prodaje stanova sa stanarskim pravom koji su bili u vlasništvu škole od kojih 65% ide direktno u državni proračun.</w:t>
      </w:r>
    </w:p>
    <w:p w:rsidR="00074907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7: AOP160 </w:t>
      </w:r>
      <w:r>
        <w:rPr>
          <w:rFonts w:ascii="Times New Roman" w:hAnsi="Times New Roman" w:cs="Times New Roman"/>
          <w:sz w:val="24"/>
          <w:szCs w:val="24"/>
        </w:rPr>
        <w:t>Kontinuirani rashodi iznose 598283 kn i odnose se na plaću za prosinac 2018, prijevoz zaposlenika za prosinac 2018 te režije za prosinac jer je u glavnoj knjizi već iskazano 12 mjeseci.</w:t>
      </w:r>
    </w:p>
    <w:p w:rsidR="00074907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8: AOP 225 </w:t>
      </w:r>
      <w:r>
        <w:rPr>
          <w:rFonts w:ascii="Times New Roman" w:hAnsi="Times New Roman" w:cs="Times New Roman"/>
          <w:sz w:val="24"/>
          <w:szCs w:val="24"/>
        </w:rPr>
        <w:t xml:space="preserve">Vlastiti izvori iznose 3.132.490 kn što je pšovećanje pet puta u odnosu na ranijju godinu jer je škola nabavila mnogo nefinancijske imovine (zgrada </w:t>
      </w:r>
      <w:r w:rsidR="00A177BD">
        <w:rPr>
          <w:rFonts w:ascii="Times New Roman" w:hAnsi="Times New Roman" w:cs="Times New Roman"/>
          <w:sz w:val="24"/>
          <w:szCs w:val="24"/>
        </w:rPr>
        <w:t>1.842.800 kn, dodatna ulaganja u zgradu 661.950 kn, kombi 53000kn)</w:t>
      </w:r>
    </w:p>
    <w:p w:rsidR="00074907" w:rsidRDefault="00A177BD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9: AOP 233 i AOP 234 </w:t>
      </w:r>
      <w:r w:rsidRPr="00A177BD">
        <w:rPr>
          <w:rFonts w:ascii="Times New Roman" w:hAnsi="Times New Roman" w:cs="Times New Roman"/>
          <w:sz w:val="24"/>
          <w:szCs w:val="24"/>
        </w:rPr>
        <w:t xml:space="preserve">Višak prihoda poslovanja </w:t>
      </w:r>
      <w:r>
        <w:rPr>
          <w:rFonts w:ascii="Times New Roman" w:hAnsi="Times New Roman" w:cs="Times New Roman"/>
          <w:sz w:val="24"/>
          <w:szCs w:val="24"/>
        </w:rPr>
        <w:t xml:space="preserve">(465497) </w:t>
      </w:r>
      <w:r w:rsidRPr="00A177BD">
        <w:rPr>
          <w:rFonts w:ascii="Times New Roman" w:hAnsi="Times New Roman" w:cs="Times New Roman"/>
          <w:sz w:val="24"/>
          <w:szCs w:val="24"/>
        </w:rPr>
        <w:t>i Višak prihoda od nefinancijske imovine</w:t>
      </w:r>
      <w:r>
        <w:rPr>
          <w:rFonts w:ascii="Times New Roman" w:hAnsi="Times New Roman" w:cs="Times New Roman"/>
          <w:sz w:val="24"/>
          <w:szCs w:val="24"/>
        </w:rPr>
        <w:t xml:space="preserve"> (1.010.497) Škola je ostvarila višak prihoda poslovanja i manjak prihoda od nefinancijske imovine ali je nakon provedenih obveznik korekcija utvrđen </w:t>
      </w:r>
      <w:r w:rsidRPr="00A177BD">
        <w:rPr>
          <w:rFonts w:ascii="Times New Roman" w:hAnsi="Times New Roman" w:cs="Times New Roman"/>
          <w:sz w:val="24"/>
          <w:szCs w:val="24"/>
        </w:rPr>
        <w:t>prihoda poslovanja i Višak prihoda od nefinancijske imovine</w:t>
      </w:r>
      <w:r>
        <w:rPr>
          <w:rFonts w:ascii="Times New Roman" w:hAnsi="Times New Roman" w:cs="Times New Roman"/>
          <w:sz w:val="24"/>
          <w:szCs w:val="24"/>
        </w:rPr>
        <w:t>. Naknadno će biti donesena Odluka o raspodjeli rezultata poslovanja prema izvorima odnosno projektima.</w:t>
      </w:r>
    </w:p>
    <w:p w:rsidR="00074907" w:rsidRPr="00A177BD" w:rsidRDefault="00A177BD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10: AOP 245 </w:t>
      </w:r>
      <w:r>
        <w:rPr>
          <w:rFonts w:ascii="Times New Roman" w:hAnsi="Times New Roman" w:cs="Times New Roman"/>
          <w:sz w:val="24"/>
          <w:szCs w:val="24"/>
        </w:rPr>
        <w:t>Izvanbilančni zapisi odnose se na sudski spor protiv Andreje Vuković koja je suspendirana te ovisno o rješenju spora škola može postati dužna platiti zaostatke za plaću obzirom da djelatnica dobiva 2</w:t>
      </w:r>
      <w:r w:rsidR="00C37433">
        <w:rPr>
          <w:rFonts w:ascii="Times New Roman" w:hAnsi="Times New Roman" w:cs="Times New Roman"/>
          <w:sz w:val="24"/>
          <w:szCs w:val="24"/>
        </w:rPr>
        <w:t>/3 plaće za vrijeme suspenzije. U izvan bilančnim zapisima je iskazana glavnica (zaostala plaća) bez kamata. U nastavku je prikazana evidencija sudskih sporova.</w:t>
      </w:r>
    </w:p>
    <w:p w:rsidR="00074907" w:rsidRPr="00535F1A" w:rsidRDefault="00074907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572" w:rsidRPr="00E01572" w:rsidRDefault="00E01572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433" w:rsidRDefault="0041057E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41057E">
        <w:rPr>
          <w:noProof/>
          <w:lang w:eastAsia="hr-HR"/>
        </w:rPr>
        <w:drawing>
          <wp:inline distT="0" distB="0" distL="0" distR="0">
            <wp:extent cx="5760720" cy="174486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4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433" w:rsidRDefault="00C37433" w:rsidP="00C37433">
      <w:pPr>
        <w:rPr>
          <w:rFonts w:ascii="Times New Roman" w:hAnsi="Times New Roman" w:cs="Times New Roman"/>
          <w:sz w:val="24"/>
          <w:szCs w:val="24"/>
        </w:rPr>
      </w:pPr>
    </w:p>
    <w:p w:rsidR="00E4166B" w:rsidRPr="00C37433" w:rsidRDefault="00C37433" w:rsidP="00C37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BILJEŠKA BROJ 11: AOP 245 </w:t>
      </w:r>
      <w:r>
        <w:rPr>
          <w:rFonts w:ascii="Times New Roman" w:hAnsi="Times New Roman" w:cs="Times New Roman"/>
          <w:sz w:val="24"/>
          <w:szCs w:val="24"/>
        </w:rPr>
        <w:t>Izvanbilančni zapisi u iznosu 774.000 kn odnose se na dane zadužnice kao sredstvo osiguranja plaćanje kako je i prikazano u evidenciji niže:</w:t>
      </w:r>
    </w:p>
    <w:p w:rsidR="00602DE3" w:rsidRDefault="00535F1A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535F1A">
        <w:rPr>
          <w:noProof/>
          <w:lang w:eastAsia="hr-HR"/>
        </w:rPr>
        <w:drawing>
          <wp:inline distT="0" distB="0" distL="0" distR="0">
            <wp:extent cx="5760720" cy="28282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DE3" w:rsidRDefault="00602DE3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66B" w:rsidRPr="007D702A" w:rsidRDefault="00E01572" w:rsidP="00E4166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D702A">
        <w:rPr>
          <w:rFonts w:ascii="Times New Roman" w:hAnsi="Times New Roman" w:cs="Times New Roman"/>
          <w:b/>
          <w:sz w:val="40"/>
          <w:szCs w:val="40"/>
        </w:rPr>
        <w:t>BILJEŠKA UZ IZVJEŠTAJ O OBVEZAMA</w:t>
      </w:r>
    </w:p>
    <w:p w:rsidR="00846E2D" w:rsidRDefault="00846E2D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572" w:rsidRDefault="00C37433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12</w:t>
      </w:r>
      <w:r w:rsidR="00E01572">
        <w:rPr>
          <w:rFonts w:ascii="Times New Roman" w:hAnsi="Times New Roman" w:cs="Times New Roman"/>
          <w:b/>
          <w:sz w:val="24"/>
          <w:szCs w:val="24"/>
        </w:rPr>
        <w:t xml:space="preserve">: AOP 037 – </w:t>
      </w:r>
      <w:r w:rsidR="00E01572" w:rsidRPr="00E01572">
        <w:rPr>
          <w:rFonts w:ascii="Times New Roman" w:hAnsi="Times New Roman" w:cs="Times New Roman"/>
          <w:sz w:val="24"/>
          <w:szCs w:val="24"/>
        </w:rPr>
        <w:t>Stanje dospjelih obveza na kraju izvještajnog razdoblje iznosi 4824 kn</w:t>
      </w:r>
      <w:r w:rsidR="00E01572">
        <w:rPr>
          <w:rFonts w:ascii="Times New Roman" w:hAnsi="Times New Roman" w:cs="Times New Roman"/>
          <w:sz w:val="24"/>
          <w:szCs w:val="24"/>
        </w:rPr>
        <w:t>, a odnosi se na:</w:t>
      </w:r>
    </w:p>
    <w:p w:rsidR="00E01572" w:rsidRDefault="00E01572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premiju osiguranja zgrada u iznosu 217,00 kn za prosinac 2018. koja je dospjela sa 31.12.2018. </w:t>
      </w:r>
    </w:p>
    <w:p w:rsidR="00E01572" w:rsidRDefault="00E01572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plaća za prekovremeni rad u studenom 2018. djelatnici koja nije bila isplaćena u 2018  već će biti isplaćena u sviječnju 2019. u iznosu 1467,23 kn , </w:t>
      </w:r>
    </w:p>
    <w:p w:rsidR="00E01572" w:rsidRDefault="00E01572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troškovi službenih putovanja 3119,63 kn i </w:t>
      </w:r>
    </w:p>
    <w:p w:rsidR="00E01572" w:rsidRDefault="00E01572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naknada za korištenje osobnog auta u službene svrhe u iznosu 20,00 kn</w:t>
      </w:r>
    </w:p>
    <w:p w:rsidR="00E01572" w:rsidRDefault="00E01572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572" w:rsidRDefault="001F6CA0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</w:t>
      </w:r>
      <w:r w:rsidR="00C37433">
        <w:rPr>
          <w:rFonts w:ascii="Times New Roman" w:hAnsi="Times New Roman" w:cs="Times New Roman"/>
          <w:b/>
          <w:sz w:val="24"/>
          <w:szCs w:val="24"/>
        </w:rPr>
        <w:t xml:space="preserve"> 13</w:t>
      </w:r>
      <w:r>
        <w:rPr>
          <w:rFonts w:ascii="Times New Roman" w:hAnsi="Times New Roman" w:cs="Times New Roman"/>
          <w:b/>
          <w:sz w:val="24"/>
          <w:szCs w:val="24"/>
        </w:rPr>
        <w:t xml:space="preserve">: AOP 090 </w:t>
      </w:r>
      <w:r w:rsidR="003C721C">
        <w:rPr>
          <w:rFonts w:ascii="Times New Roman" w:hAnsi="Times New Roman" w:cs="Times New Roman"/>
          <w:sz w:val="24"/>
          <w:szCs w:val="24"/>
        </w:rPr>
        <w:t>Stanje nedosp</w:t>
      </w:r>
      <w:r>
        <w:rPr>
          <w:rFonts w:ascii="Times New Roman" w:hAnsi="Times New Roman" w:cs="Times New Roman"/>
          <w:sz w:val="24"/>
          <w:szCs w:val="24"/>
        </w:rPr>
        <w:t>j</w:t>
      </w:r>
      <w:r w:rsidR="003C72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lih obveza</w:t>
      </w:r>
      <w:r w:rsidR="003C721C">
        <w:rPr>
          <w:rFonts w:ascii="Times New Roman" w:hAnsi="Times New Roman" w:cs="Times New Roman"/>
          <w:sz w:val="24"/>
          <w:szCs w:val="24"/>
        </w:rPr>
        <w:t xml:space="preserve"> na kraju izvještajnog razdoblja iznose ukupno 604.931 kn, o odnose se na: 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 prosinac 2018. 517470,99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Materijalna prava zaposlenika za prosinac 2018. 4960,10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Prijevoz zaposelnika za prosinac 2018. 24739,33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Kotizacija 475,00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Nastavni materijal (graditeljstvo) 219,16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Opskrba električnom energijom i grijanje za prosinac 2018. 30275,11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Usuge poštarine za prosinac 2018. 454,60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telefona i interneta za prosinac 2018. 1391,38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 usuge 3504,61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Najam sportske dvorane za prosinac 2018.19200,00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Najam opreme za prosinac 2018.281,25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Održavenje certifikata FINA za 2018. 121,88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Usluga e-račun za prosinac 2018.12,50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čuvanja imovine 500,00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Reprezentacija 675,70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Usluge banke za prosinac 2018. 249,16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HRT pristojba za kombi za 2018. 400,00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182B6D">
        <w:rPr>
          <w:rFonts w:ascii="Times New Roman" w:hAnsi="Times New Roman" w:cs="Times New Roman"/>
          <w:b/>
          <w:sz w:val="24"/>
          <w:szCs w:val="24"/>
        </w:rPr>
        <w:t>BILJEŠKA BROJ</w:t>
      </w:r>
      <w:r w:rsidR="00C37433">
        <w:rPr>
          <w:rFonts w:ascii="Times New Roman" w:hAnsi="Times New Roman" w:cs="Times New Roman"/>
          <w:b/>
          <w:sz w:val="24"/>
          <w:szCs w:val="24"/>
        </w:rPr>
        <w:t xml:space="preserve"> 14</w:t>
      </w:r>
      <w:r w:rsidRPr="00182B6D">
        <w:rPr>
          <w:rFonts w:ascii="Times New Roman" w:hAnsi="Times New Roman" w:cs="Times New Roman"/>
          <w:b/>
          <w:sz w:val="24"/>
          <w:szCs w:val="24"/>
        </w:rPr>
        <w:t>: AOP 0</w:t>
      </w:r>
      <w:r w:rsidRPr="009C0843">
        <w:rPr>
          <w:rFonts w:ascii="Times New Roman" w:hAnsi="Times New Roman" w:cs="Times New Roman"/>
          <w:b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Stanje obveza na kraju izvještajnog razdoblja iznosi 609754,63 kn, a sastoji se od ranije navedenih dospjelih i nedospjelih obveza od kojih je u nedospjelim obvezama 21,95 kn među</w:t>
      </w:r>
      <w:r w:rsidR="00182B6D">
        <w:rPr>
          <w:rFonts w:ascii="Times New Roman" w:hAnsi="Times New Roman" w:cs="Times New Roman"/>
          <w:sz w:val="24"/>
          <w:szCs w:val="24"/>
        </w:rPr>
        <w:t>sobnih obveza proračunskih korisnika za komunalnu naknadu Grada Karlovca.</w:t>
      </w:r>
    </w:p>
    <w:p w:rsidR="009C0843" w:rsidRDefault="009C0843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843" w:rsidRPr="007D702A" w:rsidRDefault="009C0843" w:rsidP="00E4166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D702A">
        <w:rPr>
          <w:rFonts w:ascii="Times New Roman" w:hAnsi="Times New Roman" w:cs="Times New Roman"/>
          <w:b/>
          <w:sz w:val="40"/>
          <w:szCs w:val="40"/>
        </w:rPr>
        <w:t>BILJEŠKE UZ IZVJEŠTAJ O PRIHODIMA I RASHODIMA, PRIMICIMA I IZDACIMA</w:t>
      </w:r>
    </w:p>
    <w:p w:rsidR="00C37433" w:rsidRDefault="00C37433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433" w:rsidRDefault="00C37433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15: AOP </w:t>
      </w:r>
      <w:r w:rsidR="00E43837">
        <w:rPr>
          <w:rFonts w:ascii="Times New Roman" w:hAnsi="Times New Roman" w:cs="Times New Roman"/>
          <w:b/>
          <w:sz w:val="24"/>
          <w:szCs w:val="24"/>
        </w:rPr>
        <w:t xml:space="preserve"> 050 </w:t>
      </w:r>
      <w:r w:rsidR="00E43837">
        <w:rPr>
          <w:rFonts w:ascii="Times New Roman" w:hAnsi="Times New Roman" w:cs="Times New Roman"/>
          <w:sz w:val="24"/>
          <w:szCs w:val="24"/>
        </w:rPr>
        <w:t>Tekuće pomoći međunarodnih organizacija 5561 kn odnose se na uplatu međunarodna organizacije C.E.D.E.F.O.P. za pokrivanje troškova smještaja, puta i dnevnica za ravnateljicu kako bi sudjelovala na Skupu u Grčkoj vezano za reformu strukovnog obrazovanja.</w:t>
      </w:r>
    </w:p>
    <w:p w:rsidR="00E43837" w:rsidRDefault="00E43837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16: AOP</w:t>
      </w:r>
      <w:r w:rsidR="007835C3">
        <w:rPr>
          <w:rFonts w:ascii="Times New Roman" w:hAnsi="Times New Roman" w:cs="Times New Roman"/>
          <w:b/>
          <w:sz w:val="24"/>
          <w:szCs w:val="24"/>
        </w:rPr>
        <w:t xml:space="preserve"> 264 </w:t>
      </w:r>
      <w:r w:rsidR="007835C3" w:rsidRPr="007835C3">
        <w:rPr>
          <w:rFonts w:ascii="Times New Roman" w:hAnsi="Times New Roman" w:cs="Times New Roman"/>
          <w:sz w:val="24"/>
          <w:szCs w:val="24"/>
        </w:rPr>
        <w:t>Tekuće pomoći proračuna koji nije nadležan</w:t>
      </w:r>
      <w:r w:rsidR="007835C3">
        <w:rPr>
          <w:rFonts w:ascii="Times New Roman" w:hAnsi="Times New Roman" w:cs="Times New Roman"/>
          <w:sz w:val="24"/>
          <w:szCs w:val="24"/>
        </w:rPr>
        <w:t xml:space="preserve"> više su od prethodne godine za 4,7% iz razloga što je porasla osnovica za plaću te su vezano za to porasli i prihodi od Ministarstva znanosti i obrazovanja za plaću, ali je i značajnija razlika uočljiva u činjenici sa je škola krajem godine primila 1.000.000 kn za uređenje i opremanje nove zgrade škole i 31522 kn za opremanje kabineta.</w:t>
      </w:r>
    </w:p>
    <w:p w:rsidR="007835C3" w:rsidRDefault="007835C3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17: AOP 067 </w:t>
      </w:r>
      <w:r w:rsidRPr="007835C3">
        <w:rPr>
          <w:rFonts w:ascii="Times New Roman" w:hAnsi="Times New Roman" w:cs="Times New Roman"/>
          <w:sz w:val="24"/>
          <w:szCs w:val="24"/>
        </w:rPr>
        <w:t>Tekuće pomoći temeljem prijenosa EU sredstava</w:t>
      </w:r>
      <w:r>
        <w:rPr>
          <w:rFonts w:ascii="Times New Roman" w:hAnsi="Times New Roman" w:cs="Times New Roman"/>
          <w:sz w:val="24"/>
          <w:szCs w:val="24"/>
        </w:rPr>
        <w:t xml:space="preserve"> porasle su za 138% u odnosu na prošlu godinu iz razloga što je ostvaren prihod od Agencije za mobilnost u iznosu 431.758,94 kn, a za provedbu Sheme školskog voća 8.184,61 kn za razdoblja rujan do ožujak 2018 te lipanj 2018. Također, obzirom da to nije učinjeno ranijih godnia,a  u skladu s uputom Ministarstva finacija o evidentiranju sredstava iz EU projekata, točnije za Erasmus + projekt skinut je ukupan iznos sa konta 23957 i pre</w:t>
      </w:r>
      <w:r w:rsidR="00832BAE">
        <w:rPr>
          <w:rFonts w:ascii="Times New Roman" w:hAnsi="Times New Roman" w:cs="Times New Roman"/>
          <w:sz w:val="24"/>
          <w:szCs w:val="24"/>
        </w:rPr>
        <w:t>knjižen</w:t>
      </w:r>
      <w:r>
        <w:rPr>
          <w:rFonts w:ascii="Times New Roman" w:hAnsi="Times New Roman" w:cs="Times New Roman"/>
          <w:sz w:val="24"/>
          <w:szCs w:val="24"/>
        </w:rPr>
        <w:t xml:space="preserve"> na prihode 638.</w:t>
      </w:r>
    </w:p>
    <w:p w:rsidR="007835C3" w:rsidRDefault="007835C3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BILJEŠKA BROJ 18: AOP </w:t>
      </w:r>
      <w:r w:rsidR="00C64D5C">
        <w:rPr>
          <w:rFonts w:ascii="Times New Roman" w:hAnsi="Times New Roman" w:cs="Times New Roman"/>
          <w:b/>
          <w:sz w:val="24"/>
          <w:szCs w:val="24"/>
        </w:rPr>
        <w:t xml:space="preserve">070 </w:t>
      </w:r>
      <w:r w:rsidR="00C64D5C">
        <w:rPr>
          <w:rFonts w:ascii="Times New Roman" w:hAnsi="Times New Roman" w:cs="Times New Roman"/>
          <w:sz w:val="24"/>
          <w:szCs w:val="24"/>
        </w:rPr>
        <w:t>Prijenosi između pro</w:t>
      </w:r>
      <w:r w:rsidR="00C64D5C" w:rsidRPr="00C64D5C">
        <w:rPr>
          <w:rFonts w:ascii="Times New Roman" w:hAnsi="Times New Roman" w:cs="Times New Roman"/>
          <w:sz w:val="24"/>
          <w:szCs w:val="24"/>
        </w:rPr>
        <w:t>računskih korisnika</w:t>
      </w:r>
      <w:r w:rsidR="00C64D5C">
        <w:rPr>
          <w:rFonts w:ascii="Times New Roman" w:hAnsi="Times New Roman" w:cs="Times New Roman"/>
          <w:sz w:val="24"/>
          <w:szCs w:val="24"/>
        </w:rPr>
        <w:t xml:space="preserve"> 20 000,00</w:t>
      </w:r>
      <w:r w:rsidR="00832BAE">
        <w:rPr>
          <w:rFonts w:ascii="Times New Roman" w:hAnsi="Times New Roman" w:cs="Times New Roman"/>
          <w:sz w:val="24"/>
          <w:szCs w:val="24"/>
        </w:rPr>
        <w:t xml:space="preserve"> odnose se na sredstva proslijeđena od strane Glazbene škole Karlovac a za potrebe provedbe zajedničkog projekta za koji su sredstva primljena od Ministarstva turizma.</w:t>
      </w:r>
    </w:p>
    <w:p w:rsidR="00832BAE" w:rsidRDefault="00832BAE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832BAE">
        <w:rPr>
          <w:rFonts w:ascii="Times New Roman" w:hAnsi="Times New Roman" w:cs="Times New Roman"/>
          <w:b/>
          <w:sz w:val="24"/>
          <w:szCs w:val="24"/>
        </w:rPr>
        <w:t xml:space="preserve">BILJEŠKA BROJ 19: AOP 116 </w:t>
      </w:r>
      <w:r w:rsidR="00FE5A70">
        <w:rPr>
          <w:rFonts w:ascii="Times New Roman" w:hAnsi="Times New Roman" w:cs="Times New Roman"/>
          <w:sz w:val="24"/>
          <w:szCs w:val="24"/>
        </w:rPr>
        <w:t>Ostali nespomenuti rashodi 29490 kn odnose se na prihode koje škola ostvaruje prikupljenjem sredstava od uplata učenika za osiguranje, prijevoz n terensku nastavu i radne mape za evidenciju praktične nastave.</w:t>
      </w:r>
    </w:p>
    <w:p w:rsidR="00FE5A70" w:rsidRDefault="00FE5A70" w:rsidP="00E416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36636263"/>
      <w:r w:rsidRPr="00832BAE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32BAE">
        <w:rPr>
          <w:rFonts w:ascii="Times New Roman" w:hAnsi="Times New Roman" w:cs="Times New Roman"/>
          <w:b/>
          <w:sz w:val="24"/>
          <w:szCs w:val="24"/>
        </w:rPr>
        <w:t>: AOP 1</w:t>
      </w:r>
      <w:r>
        <w:rPr>
          <w:rFonts w:ascii="Times New Roman" w:hAnsi="Times New Roman" w:cs="Times New Roman"/>
          <w:b/>
          <w:sz w:val="24"/>
          <w:szCs w:val="24"/>
        </w:rPr>
        <w:t xml:space="preserve">24 </w:t>
      </w:r>
      <w:bookmarkEnd w:id="1"/>
      <w:r w:rsidRPr="00FE5A70">
        <w:rPr>
          <w:rFonts w:ascii="Times New Roman" w:hAnsi="Times New Roman" w:cs="Times New Roman"/>
          <w:sz w:val="24"/>
          <w:szCs w:val="24"/>
        </w:rPr>
        <w:t>Pri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FE5A70">
        <w:rPr>
          <w:rFonts w:ascii="Times New Roman" w:hAnsi="Times New Roman" w:cs="Times New Roman"/>
          <w:sz w:val="24"/>
          <w:szCs w:val="24"/>
        </w:rPr>
        <w:t>odi od prodaje proizvoda i usluga 30677 kn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FE5A70">
        <w:rPr>
          <w:rFonts w:ascii="Times New Roman" w:hAnsi="Times New Roman" w:cs="Times New Roman"/>
          <w:sz w:val="24"/>
          <w:szCs w:val="24"/>
        </w:rPr>
        <w:t>u porasli u odnosu na prošlu godinu za 88,4% zbog toga što je škola aktivirala aktivnosti Učeničke zadruge te su soboslikari i monteri suhe gradnje u sklopu djelovanja Zadruge obavljali usluge tekućeg održavanja na tržištu</w:t>
      </w:r>
      <w:r>
        <w:rPr>
          <w:rFonts w:ascii="Times New Roman" w:hAnsi="Times New Roman" w:cs="Times New Roman"/>
          <w:sz w:val="24"/>
          <w:szCs w:val="24"/>
        </w:rPr>
        <w:t>, na taj dio se odnosi 13000 kn.</w:t>
      </w:r>
    </w:p>
    <w:p w:rsidR="00FE5A70" w:rsidRDefault="00FE5A70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832BAE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32BAE">
        <w:rPr>
          <w:rFonts w:ascii="Times New Roman" w:hAnsi="Times New Roman" w:cs="Times New Roman"/>
          <w:b/>
          <w:sz w:val="24"/>
          <w:szCs w:val="24"/>
        </w:rPr>
        <w:t>: AOP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0DC5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CF0DC5" w:rsidRPr="006F2DC5">
        <w:rPr>
          <w:rFonts w:ascii="Times New Roman" w:hAnsi="Times New Roman" w:cs="Times New Roman"/>
          <w:sz w:val="24"/>
          <w:szCs w:val="24"/>
        </w:rPr>
        <w:t>Donacije od fizičkih i pravnih osoba zvan općeg proračuna porasla je u odnosu na prošlu godinu gotovo pet puta, na 41360 kn, najvećim dijelom jer je škola dobila donaciju rabljen</w:t>
      </w:r>
      <w:r w:rsidR="006F2DC5" w:rsidRPr="006F2DC5">
        <w:rPr>
          <w:rFonts w:ascii="Times New Roman" w:hAnsi="Times New Roman" w:cs="Times New Roman"/>
          <w:sz w:val="24"/>
          <w:szCs w:val="24"/>
        </w:rPr>
        <w:t>og namještaja i opreme za frizerski praktikum vrijednosti 15000,00 te 1000kn tekućih donacija Hrvatske gospodarske komore, 1500 kn Obrtničke komore karlovačke županije i 5000 kn Hrvatske obrtničke komore za pomoć pri organizaciji 130. obljetnice strukovnog obrazovanja u Karlovcu.Također, škola je ostvarila 14390 kn prihoda za provedbu građanske akcije 3u1 VolonterKa  OD Nacionalne zaklade za razvoj civilnog društva, 330 kn donacija fizičkih osoba u knjigama, te 309,26 kn od Obrtničke komore Karlovačke županije za pomoć u sudjelovanju na Obrtničkom sajmu te 154,00 od Heineken Hrvatska.</w:t>
      </w:r>
    </w:p>
    <w:p w:rsidR="006F2DC5" w:rsidRDefault="006F2DC5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832BAE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04775">
        <w:rPr>
          <w:rFonts w:ascii="Times New Roman" w:hAnsi="Times New Roman" w:cs="Times New Roman"/>
          <w:b/>
          <w:sz w:val="24"/>
          <w:szCs w:val="24"/>
        </w:rPr>
        <w:t>1</w:t>
      </w:r>
      <w:r w:rsidRPr="00832BAE">
        <w:rPr>
          <w:rFonts w:ascii="Times New Roman" w:hAnsi="Times New Roman" w:cs="Times New Roman"/>
          <w:b/>
          <w:sz w:val="24"/>
          <w:szCs w:val="24"/>
        </w:rPr>
        <w:t>: AOP 1</w:t>
      </w:r>
      <w:r w:rsidR="00704775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704775">
        <w:rPr>
          <w:rFonts w:ascii="Times New Roman" w:hAnsi="Times New Roman" w:cs="Times New Roman"/>
          <w:sz w:val="24"/>
          <w:szCs w:val="24"/>
        </w:rPr>
        <w:t>Prihodi iz nadležnog proračuna su znatno viši no prošle godine zbog toga što je škola dobila sredstva za nabavu zgrade škole (</w:t>
      </w:r>
      <w:r w:rsidR="00E561E3">
        <w:rPr>
          <w:rFonts w:ascii="Times New Roman" w:hAnsi="Times New Roman" w:cs="Times New Roman"/>
          <w:sz w:val="24"/>
          <w:szCs w:val="24"/>
        </w:rPr>
        <w:t xml:space="preserve">511548 </w:t>
      </w:r>
      <w:r w:rsidR="00704775">
        <w:rPr>
          <w:rFonts w:ascii="Times New Roman" w:hAnsi="Times New Roman" w:cs="Times New Roman"/>
          <w:sz w:val="24"/>
          <w:szCs w:val="24"/>
        </w:rPr>
        <w:t>kn) i ulaganja u zgradu (</w:t>
      </w:r>
      <w:r w:rsidR="00E561E3">
        <w:rPr>
          <w:rFonts w:ascii="Times New Roman" w:hAnsi="Times New Roman" w:cs="Times New Roman"/>
          <w:sz w:val="24"/>
          <w:szCs w:val="24"/>
        </w:rPr>
        <w:t>661950 kn), kupnju rabljenog kombi vozila (53000) i 5000 kn za nabavu potrebne opreme za poslovanje škole.</w:t>
      </w:r>
    </w:p>
    <w:p w:rsidR="00E561E3" w:rsidRDefault="0074210D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832BAE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32BAE">
        <w:rPr>
          <w:rFonts w:ascii="Times New Roman" w:hAnsi="Times New Roman" w:cs="Times New Roman"/>
          <w:b/>
          <w:sz w:val="24"/>
          <w:szCs w:val="24"/>
        </w:rPr>
        <w:t>: AOP 1</w:t>
      </w:r>
      <w:r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74210D">
        <w:rPr>
          <w:rFonts w:ascii="Times New Roman" w:hAnsi="Times New Roman" w:cs="Times New Roman"/>
          <w:sz w:val="24"/>
          <w:szCs w:val="24"/>
        </w:rPr>
        <w:t>Plaće porasle su za 5% obzirom na prošlu godinu zbog izmjene osnovice za obračun plaće u javnom sektoru.</w:t>
      </w:r>
    </w:p>
    <w:p w:rsidR="0074210D" w:rsidRDefault="0074210D" w:rsidP="00E416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36641212"/>
      <w:r w:rsidRPr="0074210D">
        <w:rPr>
          <w:rFonts w:ascii="Times New Roman" w:hAnsi="Times New Roman" w:cs="Times New Roman"/>
          <w:b/>
          <w:sz w:val="24"/>
          <w:szCs w:val="24"/>
        </w:rPr>
        <w:t>BILJEŠKA BROJ 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4210D">
        <w:rPr>
          <w:rFonts w:ascii="Times New Roman" w:hAnsi="Times New Roman" w:cs="Times New Roman"/>
          <w:b/>
          <w:sz w:val="24"/>
          <w:szCs w:val="24"/>
        </w:rPr>
        <w:t>: AOP 1</w:t>
      </w:r>
      <w:r>
        <w:rPr>
          <w:rFonts w:ascii="Times New Roman" w:hAnsi="Times New Roman" w:cs="Times New Roman"/>
          <w:b/>
          <w:sz w:val="24"/>
          <w:szCs w:val="24"/>
        </w:rPr>
        <w:t xml:space="preserve">56 </w:t>
      </w:r>
      <w:bookmarkEnd w:id="2"/>
      <w:r w:rsidRPr="00CC4179">
        <w:rPr>
          <w:rFonts w:ascii="Times New Roman" w:hAnsi="Times New Roman" w:cs="Times New Roman"/>
          <w:sz w:val="24"/>
          <w:szCs w:val="24"/>
        </w:rPr>
        <w:t>Doprinosi</w:t>
      </w:r>
      <w:r w:rsidR="00CC4179" w:rsidRPr="00CC4179">
        <w:rPr>
          <w:rFonts w:ascii="Times New Roman" w:hAnsi="Times New Roman" w:cs="Times New Roman"/>
          <w:sz w:val="24"/>
          <w:szCs w:val="24"/>
        </w:rPr>
        <w:t xml:space="preserve"> na plaću su također porasli zbog izmjene osnovice za obračun plaće u javnom sektoru.</w:t>
      </w:r>
    </w:p>
    <w:p w:rsidR="00D23F62" w:rsidRDefault="00D23F62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D23F62">
        <w:rPr>
          <w:rFonts w:ascii="Times New Roman" w:hAnsi="Times New Roman" w:cs="Times New Roman"/>
          <w:b/>
          <w:sz w:val="24"/>
          <w:szCs w:val="24"/>
        </w:rPr>
        <w:t>BILJEŠKA BROJ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23F62">
        <w:rPr>
          <w:rFonts w:ascii="Times New Roman" w:hAnsi="Times New Roman" w:cs="Times New Roman"/>
          <w:b/>
          <w:sz w:val="24"/>
          <w:szCs w:val="24"/>
        </w:rPr>
        <w:t>: AOP 1</w:t>
      </w:r>
      <w:r>
        <w:rPr>
          <w:rFonts w:ascii="Times New Roman" w:hAnsi="Times New Roman" w:cs="Times New Roman"/>
          <w:b/>
          <w:sz w:val="24"/>
          <w:szCs w:val="24"/>
        </w:rPr>
        <w:t xml:space="preserve">61 Naknade troškova zaposlenima  </w:t>
      </w:r>
      <w:r>
        <w:rPr>
          <w:rFonts w:ascii="Times New Roman" w:hAnsi="Times New Roman" w:cs="Times New Roman"/>
          <w:sz w:val="24"/>
          <w:szCs w:val="24"/>
        </w:rPr>
        <w:t>iznosi 278480, što je 27,3% više nego prošle godine, najviše zbog povećanih rahoda za službena putovanja i porast rashoda za naknadu prijevoza na posao i s posla zbog izmjena Temeljnog kolektivnog ugovora za javne službenike i namještenike te novog Tumačenja Povjerenstva za tumačenje čl. Kolektivnog ugovora o definiranju organiziranog i neorganiziranog prijevoza.</w:t>
      </w:r>
    </w:p>
    <w:p w:rsidR="00D23F62" w:rsidRDefault="00D23F62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74210D">
        <w:rPr>
          <w:rFonts w:ascii="Times New Roman" w:hAnsi="Times New Roman" w:cs="Times New Roman"/>
          <w:b/>
          <w:sz w:val="24"/>
          <w:szCs w:val="24"/>
        </w:rPr>
        <w:t>BILJEŠKA BROJ 2</w:t>
      </w:r>
      <w:r w:rsidR="00946D3D">
        <w:rPr>
          <w:rFonts w:ascii="Times New Roman" w:hAnsi="Times New Roman" w:cs="Times New Roman"/>
          <w:b/>
          <w:sz w:val="24"/>
          <w:szCs w:val="24"/>
        </w:rPr>
        <w:t>5</w:t>
      </w:r>
      <w:r w:rsidRPr="0074210D">
        <w:rPr>
          <w:rFonts w:ascii="Times New Roman" w:hAnsi="Times New Roman" w:cs="Times New Roman"/>
          <w:b/>
          <w:sz w:val="24"/>
          <w:szCs w:val="24"/>
        </w:rPr>
        <w:t xml:space="preserve">: AOP </w:t>
      </w:r>
      <w:r w:rsidR="00946D3D">
        <w:rPr>
          <w:rFonts w:ascii="Times New Roman" w:hAnsi="Times New Roman" w:cs="Times New Roman"/>
          <w:b/>
          <w:sz w:val="24"/>
          <w:szCs w:val="24"/>
        </w:rPr>
        <w:t xml:space="preserve">209 </w:t>
      </w:r>
      <w:r w:rsidR="00946D3D" w:rsidRPr="00946D3D">
        <w:rPr>
          <w:rFonts w:ascii="Times New Roman" w:hAnsi="Times New Roman" w:cs="Times New Roman"/>
          <w:sz w:val="24"/>
          <w:szCs w:val="24"/>
        </w:rPr>
        <w:t>Negativne tečajne razlike nastale su prilikom prodaje eura koje je škola dobila na devizni račun od organizacije C.E.D.E.F.O.P za naknadu troškova ravnateljice za službeni put u Grčku (prihod na 632)</w:t>
      </w:r>
      <w:r w:rsidR="00D839D9">
        <w:rPr>
          <w:rFonts w:ascii="Times New Roman" w:hAnsi="Times New Roman" w:cs="Times New Roman"/>
          <w:sz w:val="24"/>
          <w:szCs w:val="24"/>
        </w:rPr>
        <w:t>.</w:t>
      </w:r>
    </w:p>
    <w:p w:rsidR="00D839D9" w:rsidRDefault="00D839D9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74210D">
        <w:rPr>
          <w:rFonts w:ascii="Times New Roman" w:hAnsi="Times New Roman" w:cs="Times New Roman"/>
          <w:b/>
          <w:sz w:val="24"/>
          <w:szCs w:val="24"/>
        </w:rPr>
        <w:t>BILJEŠKA BROJ 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4210D">
        <w:rPr>
          <w:rFonts w:ascii="Times New Roman" w:hAnsi="Times New Roman" w:cs="Times New Roman"/>
          <w:b/>
          <w:sz w:val="24"/>
          <w:szCs w:val="24"/>
        </w:rPr>
        <w:t xml:space="preserve">: AOP </w:t>
      </w:r>
      <w:r>
        <w:rPr>
          <w:rFonts w:ascii="Times New Roman" w:hAnsi="Times New Roman" w:cs="Times New Roman"/>
          <w:b/>
          <w:sz w:val="24"/>
          <w:szCs w:val="24"/>
        </w:rPr>
        <w:t xml:space="preserve">271 </w:t>
      </w:r>
      <w:r w:rsidRPr="00D839D9">
        <w:rPr>
          <w:rFonts w:ascii="Times New Roman" w:hAnsi="Times New Roman" w:cs="Times New Roman"/>
          <w:sz w:val="24"/>
          <w:szCs w:val="24"/>
        </w:rPr>
        <w:t>10000 kn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9D9">
        <w:rPr>
          <w:rFonts w:ascii="Times New Roman" w:hAnsi="Times New Roman" w:cs="Times New Roman"/>
          <w:sz w:val="24"/>
          <w:szCs w:val="24"/>
        </w:rPr>
        <w:t>odnosi se na kaznu Inspektorata rada zbog nepravovremene prijave ozljede na radu učenika koji se ozljedio na praktičnoj nastavi.</w:t>
      </w:r>
    </w:p>
    <w:p w:rsidR="00EF695D" w:rsidRPr="003971E2" w:rsidRDefault="00EF695D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74210D">
        <w:rPr>
          <w:rFonts w:ascii="Times New Roman" w:hAnsi="Times New Roman" w:cs="Times New Roman"/>
          <w:b/>
          <w:sz w:val="24"/>
          <w:szCs w:val="24"/>
        </w:rPr>
        <w:t>BILJEŠKA BROJ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210D">
        <w:rPr>
          <w:rFonts w:ascii="Times New Roman" w:hAnsi="Times New Roman" w:cs="Times New Roman"/>
          <w:b/>
          <w:sz w:val="24"/>
          <w:szCs w:val="24"/>
        </w:rPr>
        <w:t xml:space="preserve">: AOP </w:t>
      </w:r>
      <w:r w:rsidRPr="003971E2">
        <w:rPr>
          <w:rFonts w:ascii="Times New Roman" w:hAnsi="Times New Roman" w:cs="Times New Roman"/>
          <w:sz w:val="24"/>
          <w:szCs w:val="24"/>
        </w:rPr>
        <w:t xml:space="preserve">284  Višak prihoda preneseni 74712, se razlikuje od viška u razdoblju 1-9 2018 zbog toga što je ispravljena greška koja je nastala kod prenošenja početnog stanja iz 2017. godine na kontu 23958 u iznosu </w:t>
      </w:r>
      <w:r w:rsidR="003971E2" w:rsidRPr="003971E2">
        <w:rPr>
          <w:rFonts w:ascii="Times New Roman" w:hAnsi="Times New Roman" w:cs="Times New Roman"/>
          <w:sz w:val="24"/>
          <w:szCs w:val="24"/>
        </w:rPr>
        <w:t>2618,91 kn</w:t>
      </w:r>
      <w:r w:rsidR="003971E2">
        <w:rPr>
          <w:rFonts w:ascii="Times New Roman" w:hAnsi="Times New Roman" w:cs="Times New Roman"/>
          <w:sz w:val="24"/>
          <w:szCs w:val="24"/>
        </w:rPr>
        <w:t xml:space="preserve"> na kojem se, uz </w:t>
      </w:r>
      <w:r w:rsidR="003971E2">
        <w:rPr>
          <w:rFonts w:ascii="Times New Roman" w:hAnsi="Times New Roman" w:cs="Times New Roman"/>
          <w:sz w:val="24"/>
          <w:szCs w:val="24"/>
        </w:rPr>
        <w:lastRenderedPageBreak/>
        <w:t>bolovanje na teret HZZO-a,  nalazila obveza za povrat neutrošenih sredstava koje je škola morala vratiti u državni proračun nakon evaluacije izvješća za posljednje razdoblje provedbe projekta Razvoj obrazovnih programa za obrazovanje odraslih na području energetski učinkovite gradnje.</w:t>
      </w:r>
    </w:p>
    <w:p w:rsidR="00866ADC" w:rsidRPr="00270B14" w:rsidRDefault="00866AD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74210D">
        <w:rPr>
          <w:rFonts w:ascii="Times New Roman" w:hAnsi="Times New Roman" w:cs="Times New Roman"/>
          <w:b/>
          <w:sz w:val="24"/>
          <w:szCs w:val="24"/>
        </w:rPr>
        <w:t>BILJEŠKA BROJ 2</w:t>
      </w:r>
      <w:r w:rsidR="00946E3A">
        <w:rPr>
          <w:rFonts w:ascii="Times New Roman" w:hAnsi="Times New Roman" w:cs="Times New Roman"/>
          <w:b/>
          <w:sz w:val="24"/>
          <w:szCs w:val="24"/>
        </w:rPr>
        <w:t>8</w:t>
      </w:r>
      <w:r w:rsidRPr="0074210D">
        <w:rPr>
          <w:rFonts w:ascii="Times New Roman" w:hAnsi="Times New Roman" w:cs="Times New Roman"/>
          <w:b/>
          <w:sz w:val="24"/>
          <w:szCs w:val="24"/>
        </w:rPr>
        <w:t xml:space="preserve">: AOP </w:t>
      </w:r>
      <w:r w:rsidRPr="00270B14">
        <w:rPr>
          <w:rFonts w:ascii="Times New Roman" w:hAnsi="Times New Roman" w:cs="Times New Roman"/>
          <w:b/>
          <w:sz w:val="24"/>
          <w:szCs w:val="24"/>
        </w:rPr>
        <w:t>355</w:t>
      </w:r>
      <w:r w:rsidRPr="00270B14">
        <w:rPr>
          <w:rFonts w:ascii="Times New Roman" w:hAnsi="Times New Roman" w:cs="Times New Roman"/>
          <w:sz w:val="24"/>
          <w:szCs w:val="24"/>
        </w:rPr>
        <w:t xml:space="preserve"> Građevinski objekti Karlovačka Županija je kao osnivač </w:t>
      </w:r>
      <w:r w:rsidR="00270B14" w:rsidRPr="00270B14">
        <w:rPr>
          <w:rFonts w:ascii="Times New Roman" w:hAnsi="Times New Roman" w:cs="Times New Roman"/>
          <w:sz w:val="24"/>
          <w:szCs w:val="24"/>
        </w:rPr>
        <w:t>osigurala 511548 kn za kupnju zgrade za preseljenje škole u vlastite prostore pošto je trenutno u iznajmljenom prostoru.</w:t>
      </w:r>
    </w:p>
    <w:p w:rsidR="00FE5A70" w:rsidRDefault="00270B14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270B14">
        <w:rPr>
          <w:rFonts w:ascii="Times New Roman" w:hAnsi="Times New Roman" w:cs="Times New Roman"/>
          <w:b/>
          <w:sz w:val="24"/>
          <w:szCs w:val="24"/>
        </w:rPr>
        <w:t>BILJEŠKA BROJ 2</w:t>
      </w:r>
      <w:r w:rsidR="00946E3A">
        <w:rPr>
          <w:rFonts w:ascii="Times New Roman" w:hAnsi="Times New Roman" w:cs="Times New Roman"/>
          <w:b/>
          <w:sz w:val="24"/>
          <w:szCs w:val="24"/>
        </w:rPr>
        <w:t>9</w:t>
      </w:r>
      <w:r w:rsidRPr="00270B14">
        <w:rPr>
          <w:rFonts w:ascii="Times New Roman" w:hAnsi="Times New Roman" w:cs="Times New Roman"/>
          <w:b/>
          <w:sz w:val="24"/>
          <w:szCs w:val="24"/>
        </w:rPr>
        <w:t xml:space="preserve">: AOP </w:t>
      </w:r>
      <w:r>
        <w:rPr>
          <w:rFonts w:ascii="Times New Roman" w:hAnsi="Times New Roman" w:cs="Times New Roman"/>
          <w:b/>
          <w:sz w:val="24"/>
          <w:szCs w:val="24"/>
        </w:rPr>
        <w:t xml:space="preserve">370 </w:t>
      </w:r>
      <w:r>
        <w:rPr>
          <w:rFonts w:ascii="Times New Roman" w:hAnsi="Times New Roman" w:cs="Times New Roman"/>
          <w:sz w:val="24"/>
          <w:szCs w:val="24"/>
        </w:rPr>
        <w:t>Prijevozna sredstva u cestovnom prometu, Karlovačka županija je financirala kupnju rabljenog kombi vozila za potrebe škole, 53000 kn.</w:t>
      </w:r>
    </w:p>
    <w:p w:rsidR="00270B14" w:rsidRDefault="00270B14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74210D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946E3A">
        <w:rPr>
          <w:rFonts w:ascii="Times New Roman" w:hAnsi="Times New Roman" w:cs="Times New Roman"/>
          <w:b/>
          <w:sz w:val="24"/>
          <w:szCs w:val="24"/>
        </w:rPr>
        <w:t>30</w:t>
      </w:r>
      <w:r w:rsidRPr="0074210D">
        <w:rPr>
          <w:rFonts w:ascii="Times New Roman" w:hAnsi="Times New Roman" w:cs="Times New Roman"/>
          <w:b/>
          <w:sz w:val="24"/>
          <w:szCs w:val="24"/>
        </w:rPr>
        <w:t xml:space="preserve">: AOP </w:t>
      </w:r>
      <w:r>
        <w:rPr>
          <w:rFonts w:ascii="Times New Roman" w:hAnsi="Times New Roman" w:cs="Times New Roman"/>
          <w:b/>
          <w:sz w:val="24"/>
          <w:szCs w:val="24"/>
        </w:rPr>
        <w:t xml:space="preserve">394 </w:t>
      </w:r>
      <w:r w:rsidRPr="00270B14">
        <w:rPr>
          <w:rFonts w:ascii="Times New Roman" w:hAnsi="Times New Roman" w:cs="Times New Roman"/>
          <w:sz w:val="24"/>
          <w:szCs w:val="24"/>
        </w:rPr>
        <w:t>Dodatna ulaganja na građevinskim objektima u iznosu 661950 kn odnose se na izradu projekta energetske obnove novokupljenih prostora, izradu glavnog projekta uređenja te dio građevinskih radova koji su izvšeni u 2018. godini na kupljenoj zgradi.</w:t>
      </w:r>
    </w:p>
    <w:p w:rsidR="00B72D8A" w:rsidRDefault="00B72D8A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 w:rsidRPr="0074210D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6E3A">
        <w:rPr>
          <w:rFonts w:ascii="Times New Roman" w:hAnsi="Times New Roman" w:cs="Times New Roman"/>
          <w:b/>
          <w:sz w:val="24"/>
          <w:szCs w:val="24"/>
        </w:rPr>
        <w:t>1</w:t>
      </w:r>
      <w:r w:rsidRPr="0074210D">
        <w:rPr>
          <w:rFonts w:ascii="Times New Roman" w:hAnsi="Times New Roman" w:cs="Times New Roman"/>
          <w:b/>
          <w:sz w:val="24"/>
          <w:szCs w:val="24"/>
        </w:rPr>
        <w:t xml:space="preserve">: AOP </w:t>
      </w:r>
      <w:r>
        <w:rPr>
          <w:rFonts w:ascii="Times New Roman" w:hAnsi="Times New Roman" w:cs="Times New Roman"/>
          <w:b/>
          <w:sz w:val="24"/>
          <w:szCs w:val="24"/>
        </w:rPr>
        <w:t xml:space="preserve">409 </w:t>
      </w:r>
      <w:r w:rsidRPr="00B72D8A">
        <w:rPr>
          <w:rFonts w:ascii="Times New Roman" w:hAnsi="Times New Roman" w:cs="Times New Roman"/>
          <w:sz w:val="24"/>
          <w:szCs w:val="24"/>
        </w:rPr>
        <w:t xml:space="preserve">Obračunati prihodi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2D8A">
        <w:rPr>
          <w:rFonts w:ascii="Times New Roman" w:hAnsi="Times New Roman" w:cs="Times New Roman"/>
          <w:sz w:val="24"/>
          <w:szCs w:val="24"/>
        </w:rPr>
        <w:t xml:space="preserve"> nenaplaćeni</w:t>
      </w:r>
      <w:r>
        <w:rPr>
          <w:rFonts w:ascii="Times New Roman" w:hAnsi="Times New Roman" w:cs="Times New Roman"/>
          <w:sz w:val="24"/>
          <w:szCs w:val="24"/>
        </w:rPr>
        <w:t xml:space="preserve"> odnose se 5025 kn na potraživanje prema Ministarstvu znanosti i obrazovanja i Agencijiza plaćanje u poljoprivredi za refundaciju troškova Sheme školskog voća za razdoblje od ožujka do svibnja 2018. obzirom da je u školskoj godini 2017/2018 škola financirala Semu školskog voća, a zatim tražila refundacije po razdobljima za PDV Ministarstvo znanosti i obrazovanja,a za ostatak Agenciju za plaćanje u poloprivredi. Preostali dio od 15821,68 kn se odnosi na potrživanje za prodana dva stana sa stanarskim pravom koja su bila u vlasništvu škola, a danas su u otkupu.</w:t>
      </w:r>
    </w:p>
    <w:p w:rsidR="003C721C" w:rsidRDefault="003C721C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A74" w:rsidRDefault="00A04A74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843" w:rsidRPr="007D702A" w:rsidRDefault="009C0843" w:rsidP="00E4166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D702A">
        <w:rPr>
          <w:rFonts w:ascii="Times New Roman" w:hAnsi="Times New Roman" w:cs="Times New Roman"/>
          <w:b/>
          <w:sz w:val="40"/>
          <w:szCs w:val="40"/>
        </w:rPr>
        <w:t>BILJEŠKE UZ IZVJEŠTAJ O PROMJENAMA U VRIJEDNOSTI I OBUJMU IMOVINE I OBVEZA</w:t>
      </w:r>
    </w:p>
    <w:p w:rsidR="008D199C" w:rsidRDefault="008D199C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99C" w:rsidRPr="008D199C" w:rsidRDefault="008D199C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</w:t>
      </w:r>
      <w:r w:rsidR="00A04A74">
        <w:rPr>
          <w:rFonts w:ascii="Times New Roman" w:hAnsi="Times New Roman" w:cs="Times New Roman"/>
          <w:b/>
          <w:sz w:val="24"/>
          <w:szCs w:val="24"/>
        </w:rPr>
        <w:t xml:space="preserve"> 32</w:t>
      </w:r>
      <w:r>
        <w:rPr>
          <w:rFonts w:ascii="Times New Roman" w:hAnsi="Times New Roman" w:cs="Times New Roman"/>
          <w:b/>
          <w:sz w:val="24"/>
          <w:szCs w:val="24"/>
        </w:rPr>
        <w:t xml:space="preserve">: AOP 021 </w:t>
      </w:r>
      <w:r>
        <w:rPr>
          <w:rFonts w:ascii="Times New Roman" w:hAnsi="Times New Roman" w:cs="Times New Roman"/>
          <w:sz w:val="24"/>
          <w:szCs w:val="24"/>
        </w:rPr>
        <w:t>Promjene u obujmu imovine – povećanje obujma imovine iznosi 717000 kn za vrijednost darovane nekretnine na adresi Struga 33 od strane Prirodoslovne škole Karlovac. Obzirom da nije bilo drugih promjena u vrijednosti i obujmu imovina ili obveza isti nisu niti evidentirani u navedenom obrascu.</w:t>
      </w:r>
    </w:p>
    <w:p w:rsidR="009C0843" w:rsidRDefault="009C0843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A74" w:rsidRDefault="00A04A74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843" w:rsidRPr="007D702A" w:rsidRDefault="009C0843" w:rsidP="00E4166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7D702A">
        <w:rPr>
          <w:rFonts w:ascii="Times New Roman" w:hAnsi="Times New Roman" w:cs="Times New Roman"/>
          <w:b/>
          <w:sz w:val="40"/>
          <w:szCs w:val="40"/>
        </w:rPr>
        <w:t>BILJEŠKE UZ IZVJEŠTAJ O RA</w:t>
      </w:r>
      <w:r w:rsidR="00E356CF" w:rsidRPr="007D702A">
        <w:rPr>
          <w:rFonts w:ascii="Times New Roman" w:hAnsi="Times New Roman" w:cs="Times New Roman"/>
          <w:b/>
          <w:sz w:val="40"/>
          <w:szCs w:val="40"/>
        </w:rPr>
        <w:t>SHODIMA PREMA FUNKCIJSKOJ KLASIF</w:t>
      </w:r>
      <w:r w:rsidRPr="007D702A">
        <w:rPr>
          <w:rFonts w:ascii="Times New Roman" w:hAnsi="Times New Roman" w:cs="Times New Roman"/>
          <w:b/>
          <w:sz w:val="40"/>
          <w:szCs w:val="40"/>
        </w:rPr>
        <w:t>IKACIJI</w:t>
      </w:r>
    </w:p>
    <w:p w:rsidR="00602DE3" w:rsidRDefault="00602DE3" w:rsidP="00E416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02A" w:rsidRDefault="009C0843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BILJEKA BROJ</w:t>
      </w:r>
      <w:r w:rsidR="00A04A74">
        <w:rPr>
          <w:rFonts w:ascii="Times New Roman" w:hAnsi="Times New Roman" w:cs="Times New Roman"/>
          <w:b/>
          <w:sz w:val="24"/>
          <w:szCs w:val="24"/>
        </w:rPr>
        <w:t xml:space="preserve"> 33</w:t>
      </w:r>
      <w:r>
        <w:rPr>
          <w:rFonts w:ascii="Times New Roman" w:hAnsi="Times New Roman" w:cs="Times New Roman"/>
          <w:b/>
          <w:sz w:val="24"/>
          <w:szCs w:val="24"/>
        </w:rPr>
        <w:t xml:space="preserve">: AOP116 </w:t>
      </w:r>
      <w:r w:rsidRPr="009C0843">
        <w:rPr>
          <w:rFonts w:ascii="Times New Roman" w:hAnsi="Times New Roman" w:cs="Times New Roman"/>
          <w:sz w:val="24"/>
          <w:szCs w:val="24"/>
        </w:rPr>
        <w:t>više srednjoškolsko obrazovanje iznosi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843">
        <w:rPr>
          <w:rFonts w:ascii="Times New Roman" w:hAnsi="Times New Roman" w:cs="Times New Roman"/>
          <w:sz w:val="24"/>
          <w:szCs w:val="24"/>
        </w:rPr>
        <w:t>10.459.017</w:t>
      </w:r>
      <w:r>
        <w:rPr>
          <w:rFonts w:ascii="Times New Roman" w:hAnsi="Times New Roman" w:cs="Times New Roman"/>
          <w:sz w:val="24"/>
          <w:szCs w:val="24"/>
        </w:rPr>
        <w:t>, što je porast za 17,4% u odnosu na raniju godinu zbog povećanih rashoda za nabavu zgrade škole i dodatna ulaganja u istu.</w:t>
      </w:r>
    </w:p>
    <w:p w:rsidR="00E356CF" w:rsidRDefault="00E356CF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402-01/19-01/</w:t>
      </w:r>
      <w:r w:rsidR="00602DE3">
        <w:rPr>
          <w:rFonts w:ascii="Times New Roman" w:hAnsi="Times New Roman" w:cs="Times New Roman"/>
          <w:sz w:val="24"/>
          <w:szCs w:val="24"/>
        </w:rPr>
        <w:t>9</w:t>
      </w:r>
    </w:p>
    <w:p w:rsidR="00E356CF" w:rsidRDefault="00E356CF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2133-48-01-19-01</w:t>
      </w:r>
    </w:p>
    <w:p w:rsidR="00E356CF" w:rsidRDefault="00E356CF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Karlovac, 30.1.2019.</w:t>
      </w:r>
    </w:p>
    <w:p w:rsidR="00E356CF" w:rsidRDefault="00E356CF" w:rsidP="00E416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6CF" w:rsidRDefault="00E356CF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zakonski predstavnik</w:t>
      </w:r>
    </w:p>
    <w:p w:rsidR="00E356CF" w:rsidRDefault="00E356CF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Suhin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Snježana Erdeljac</w:t>
      </w:r>
    </w:p>
    <w:p w:rsidR="00E356CF" w:rsidRPr="009C0843" w:rsidRDefault="00E356CF" w:rsidP="00E416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sectPr w:rsidR="00E356CF" w:rsidRPr="009C0843" w:rsidSect="00FC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97" w:rsidRDefault="00A52A97" w:rsidP="00C37433">
      <w:pPr>
        <w:spacing w:after="0" w:line="240" w:lineRule="auto"/>
      </w:pPr>
      <w:r>
        <w:separator/>
      </w:r>
    </w:p>
  </w:endnote>
  <w:endnote w:type="continuationSeparator" w:id="0">
    <w:p w:rsidR="00A52A97" w:rsidRDefault="00A52A97" w:rsidP="00C3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97" w:rsidRDefault="00A52A97" w:rsidP="00C37433">
      <w:pPr>
        <w:spacing w:after="0" w:line="240" w:lineRule="auto"/>
      </w:pPr>
      <w:r>
        <w:separator/>
      </w:r>
    </w:p>
  </w:footnote>
  <w:footnote w:type="continuationSeparator" w:id="0">
    <w:p w:rsidR="00A52A97" w:rsidRDefault="00A52A97" w:rsidP="00C37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02"/>
    <w:rsid w:val="00074907"/>
    <w:rsid w:val="001667E9"/>
    <w:rsid w:val="00182B6D"/>
    <w:rsid w:val="001F6CA0"/>
    <w:rsid w:val="00270657"/>
    <w:rsid w:val="00270B14"/>
    <w:rsid w:val="003971E2"/>
    <w:rsid w:val="003C721C"/>
    <w:rsid w:val="0041057E"/>
    <w:rsid w:val="004F3E1D"/>
    <w:rsid w:val="00535F1A"/>
    <w:rsid w:val="005F6EB3"/>
    <w:rsid w:val="00602DE3"/>
    <w:rsid w:val="006F2DC5"/>
    <w:rsid w:val="00704775"/>
    <w:rsid w:val="0074210D"/>
    <w:rsid w:val="0075763B"/>
    <w:rsid w:val="007835C3"/>
    <w:rsid w:val="007D702A"/>
    <w:rsid w:val="00832BAE"/>
    <w:rsid w:val="00846E2D"/>
    <w:rsid w:val="00866ADC"/>
    <w:rsid w:val="008D199C"/>
    <w:rsid w:val="00901BF1"/>
    <w:rsid w:val="00946D3D"/>
    <w:rsid w:val="00946E3A"/>
    <w:rsid w:val="009C0843"/>
    <w:rsid w:val="00A04A74"/>
    <w:rsid w:val="00A177BD"/>
    <w:rsid w:val="00A52A97"/>
    <w:rsid w:val="00B17DE2"/>
    <w:rsid w:val="00B72D8A"/>
    <w:rsid w:val="00BA3BEA"/>
    <w:rsid w:val="00C37433"/>
    <w:rsid w:val="00C64D5C"/>
    <w:rsid w:val="00CA0602"/>
    <w:rsid w:val="00CC4179"/>
    <w:rsid w:val="00CF0DC5"/>
    <w:rsid w:val="00D15112"/>
    <w:rsid w:val="00D23F62"/>
    <w:rsid w:val="00D839D9"/>
    <w:rsid w:val="00E01572"/>
    <w:rsid w:val="00E242B7"/>
    <w:rsid w:val="00E356CF"/>
    <w:rsid w:val="00E4166B"/>
    <w:rsid w:val="00E43837"/>
    <w:rsid w:val="00E561E3"/>
    <w:rsid w:val="00E665FB"/>
    <w:rsid w:val="00EF695D"/>
    <w:rsid w:val="00FB4078"/>
    <w:rsid w:val="00FC2186"/>
    <w:rsid w:val="00F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5F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433"/>
  </w:style>
  <w:style w:type="paragraph" w:styleId="Podnoje">
    <w:name w:val="footer"/>
    <w:basedOn w:val="Normal"/>
    <w:link w:val="Podnoje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1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65F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7433"/>
  </w:style>
  <w:style w:type="paragraph" w:styleId="Podnoje">
    <w:name w:val="footer"/>
    <w:basedOn w:val="Normal"/>
    <w:link w:val="PodnojeChar"/>
    <w:uiPriority w:val="99"/>
    <w:unhideWhenUsed/>
    <w:rsid w:val="00C37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1854</Words>
  <Characters>10573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korisnik</cp:lastModifiedBy>
  <cp:revision>2</cp:revision>
  <cp:lastPrinted>2019-01-30T14:17:00Z</cp:lastPrinted>
  <dcterms:created xsi:type="dcterms:W3CDTF">2019-10-03T09:18:00Z</dcterms:created>
  <dcterms:modified xsi:type="dcterms:W3CDTF">2019-10-03T09:18:00Z</dcterms:modified>
</cp:coreProperties>
</file>